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D2" w:rsidRPr="00D8263A" w:rsidRDefault="00A42C90" w:rsidP="00F651D2">
      <w:pPr>
        <w:ind w:right="566"/>
        <w:jc w:val="center"/>
        <w:rPr>
          <w:rFonts w:ascii="Tahoma" w:hAnsi="Tahoma" w:cs="Tahoma"/>
          <w:color w:val="222222"/>
          <w:shd w:val="clear" w:color="auto" w:fill="FFFFFF"/>
        </w:rPr>
      </w:pPr>
      <w:r w:rsidRPr="00D8263A">
        <w:rPr>
          <w:rFonts w:ascii="Tahoma" w:hAnsi="Tahoma" w:cs="Tahoma"/>
          <w:color w:val="222222"/>
          <w:shd w:val="clear" w:color="auto" w:fill="FFFFFF"/>
        </w:rPr>
        <w:t>EMENDAMENTO</w:t>
      </w:r>
      <w:r w:rsidR="00A373C2" w:rsidRPr="00D8263A">
        <w:rPr>
          <w:rFonts w:ascii="Tahoma" w:hAnsi="Tahoma" w:cs="Tahoma"/>
          <w:color w:val="222222"/>
          <w:shd w:val="clear" w:color="auto" w:fill="FFFFFF"/>
        </w:rPr>
        <w:t xml:space="preserve"> al DDL 98/2015</w:t>
      </w:r>
    </w:p>
    <w:p w:rsidR="00F651D2" w:rsidRPr="00D8263A" w:rsidRDefault="00F651D2" w:rsidP="00F651D2">
      <w:pPr>
        <w:ind w:right="566"/>
        <w:jc w:val="center"/>
        <w:rPr>
          <w:rFonts w:ascii="Tahoma" w:hAnsi="Tahoma" w:cs="Tahoma"/>
          <w:color w:val="222222"/>
          <w:shd w:val="clear" w:color="auto" w:fill="FFFFFF"/>
        </w:rPr>
      </w:pPr>
    </w:p>
    <w:p w:rsidR="00F651D2" w:rsidRPr="00D8263A" w:rsidRDefault="00F651D2" w:rsidP="00F651D2">
      <w:pPr>
        <w:ind w:right="566"/>
        <w:jc w:val="center"/>
        <w:rPr>
          <w:rFonts w:ascii="Tahoma" w:hAnsi="Tahoma" w:cs="Tahoma"/>
          <w:color w:val="222222"/>
          <w:shd w:val="clear" w:color="auto" w:fill="FFFFFF"/>
        </w:rPr>
      </w:pPr>
      <w:r w:rsidRPr="00D8263A">
        <w:rPr>
          <w:rFonts w:ascii="Tahoma" w:hAnsi="Tahoma" w:cs="Tahoma"/>
          <w:color w:val="222222"/>
          <w:shd w:val="clear" w:color="auto" w:fill="FFFFFF"/>
        </w:rPr>
        <w:t>Presentato in I Commissione  il 23 novembre 2015</w:t>
      </w:r>
    </w:p>
    <w:p w:rsidR="00F651D2" w:rsidRPr="00D8263A" w:rsidRDefault="00F651D2" w:rsidP="00F651D2">
      <w:pPr>
        <w:ind w:right="566"/>
        <w:jc w:val="center"/>
        <w:rPr>
          <w:rFonts w:ascii="Tahoma" w:hAnsi="Tahoma" w:cs="Tahoma"/>
          <w:color w:val="222222"/>
          <w:u w:val="single"/>
          <w:shd w:val="clear" w:color="auto" w:fill="FFFFFF"/>
        </w:rPr>
      </w:pPr>
    </w:p>
    <w:p w:rsidR="00F651D2" w:rsidRPr="00D8263A" w:rsidRDefault="00F651D2" w:rsidP="00F651D2">
      <w:pPr>
        <w:ind w:right="566"/>
        <w:jc w:val="center"/>
        <w:rPr>
          <w:rFonts w:ascii="Tahoma" w:hAnsi="Tahoma" w:cs="Tahoma"/>
          <w:color w:val="222222"/>
          <w:u w:val="single"/>
          <w:shd w:val="clear" w:color="auto" w:fill="FFFFFF"/>
        </w:rPr>
      </w:pPr>
    </w:p>
    <w:p w:rsidR="00F651D2" w:rsidRPr="00D8263A" w:rsidRDefault="00F651D2" w:rsidP="00F651D2">
      <w:pPr>
        <w:ind w:right="566"/>
        <w:jc w:val="center"/>
        <w:rPr>
          <w:rFonts w:ascii="Tahoma" w:hAnsi="Tahoma" w:cs="Tahoma"/>
          <w:color w:val="222222"/>
          <w:u w:val="single"/>
          <w:shd w:val="clear" w:color="auto" w:fill="FFFFFF"/>
        </w:rPr>
      </w:pPr>
    </w:p>
    <w:p w:rsidR="00F651D2" w:rsidRPr="00D8263A" w:rsidRDefault="00F651D2" w:rsidP="00F651D2">
      <w:pPr>
        <w:ind w:right="566"/>
        <w:jc w:val="center"/>
        <w:rPr>
          <w:rFonts w:ascii="Tahoma" w:hAnsi="Tahoma" w:cs="Tahoma"/>
          <w:color w:val="222222"/>
          <w:u w:val="single"/>
          <w:shd w:val="clear" w:color="auto" w:fill="FFFFFF"/>
        </w:rPr>
      </w:pPr>
    </w:p>
    <w:p w:rsidR="00A42C90" w:rsidRPr="00D8263A" w:rsidRDefault="00A42C90" w:rsidP="00CD569E">
      <w:pPr>
        <w:ind w:right="566"/>
        <w:jc w:val="both"/>
        <w:rPr>
          <w:rFonts w:ascii="Tahoma" w:hAnsi="Tahoma" w:cs="Tahoma"/>
          <w:b/>
        </w:rPr>
      </w:pPr>
    </w:p>
    <w:p w:rsidR="00F651D2" w:rsidRPr="00D8263A" w:rsidRDefault="00F651D2" w:rsidP="00CD569E">
      <w:pPr>
        <w:ind w:right="566"/>
        <w:jc w:val="both"/>
        <w:rPr>
          <w:rFonts w:ascii="Tahoma" w:hAnsi="Tahoma" w:cs="Tahoma"/>
          <w:b/>
        </w:rPr>
      </w:pPr>
    </w:p>
    <w:p w:rsidR="00F651D2" w:rsidRPr="00D8263A" w:rsidRDefault="00F651D2" w:rsidP="00CD569E">
      <w:pPr>
        <w:ind w:right="566"/>
        <w:jc w:val="both"/>
        <w:rPr>
          <w:rFonts w:ascii="Tahoma" w:hAnsi="Tahoma" w:cs="Tahoma"/>
          <w:b/>
        </w:rPr>
      </w:pPr>
    </w:p>
    <w:p w:rsidR="00F651D2" w:rsidRPr="00D8263A" w:rsidRDefault="00A42C90" w:rsidP="00F651D2">
      <w:pPr>
        <w:ind w:right="566"/>
        <w:jc w:val="center"/>
        <w:rPr>
          <w:rFonts w:ascii="Tahoma" w:hAnsi="Tahoma" w:cs="Tahoma"/>
        </w:rPr>
      </w:pPr>
      <w:r w:rsidRPr="00D8263A">
        <w:rPr>
          <w:rFonts w:ascii="Tahoma" w:hAnsi="Tahoma" w:cs="Tahoma"/>
        </w:rPr>
        <w:t>RELAZIONE:</w:t>
      </w:r>
    </w:p>
    <w:p w:rsidR="00F651D2" w:rsidRPr="00D8263A" w:rsidRDefault="00F651D2" w:rsidP="00CD569E">
      <w:pPr>
        <w:ind w:right="566"/>
        <w:jc w:val="both"/>
        <w:rPr>
          <w:rFonts w:ascii="Tahoma" w:hAnsi="Tahoma" w:cs="Tahoma"/>
          <w:b/>
        </w:rPr>
      </w:pPr>
    </w:p>
    <w:p w:rsidR="00F651D2" w:rsidRPr="00D8263A" w:rsidRDefault="00F651D2" w:rsidP="00CD569E">
      <w:pPr>
        <w:ind w:right="566"/>
        <w:jc w:val="both"/>
        <w:rPr>
          <w:rFonts w:ascii="Tahoma" w:hAnsi="Tahoma" w:cs="Tahoma"/>
          <w:b/>
        </w:rPr>
      </w:pPr>
    </w:p>
    <w:p w:rsidR="0032593E" w:rsidRPr="00D8263A" w:rsidRDefault="00A42C90" w:rsidP="0032593E">
      <w:pPr>
        <w:ind w:right="566" w:firstLine="708"/>
        <w:jc w:val="both"/>
        <w:rPr>
          <w:rFonts w:ascii="Tahoma" w:hAnsi="Tahoma" w:cs="Tahoma"/>
          <w:color w:val="222222"/>
          <w:shd w:val="clear" w:color="auto" w:fill="FFFFFF"/>
        </w:rPr>
      </w:pPr>
      <w:r w:rsidRPr="00D8263A">
        <w:rPr>
          <w:rFonts w:ascii="Tahoma" w:hAnsi="Tahoma" w:cs="Tahoma"/>
        </w:rPr>
        <w:t xml:space="preserve"> </w:t>
      </w:r>
      <w:r w:rsidR="00605532" w:rsidRPr="00D8263A">
        <w:rPr>
          <w:rFonts w:ascii="Tahoma" w:hAnsi="Tahoma" w:cs="Tahoma"/>
        </w:rPr>
        <w:t>L’</w:t>
      </w:r>
      <w:r w:rsidRPr="00D8263A">
        <w:rPr>
          <w:rFonts w:ascii="Tahoma" w:hAnsi="Tahoma" w:cs="Tahoma"/>
        </w:rPr>
        <w:t xml:space="preserve">emendamento </w:t>
      </w:r>
      <w:r w:rsidR="00605532" w:rsidRPr="00D8263A">
        <w:rPr>
          <w:rFonts w:ascii="Tahoma" w:hAnsi="Tahoma" w:cs="Tahoma"/>
        </w:rPr>
        <w:t xml:space="preserve">al disegno di legge  98/2015 </w:t>
      </w:r>
      <w:r w:rsidRPr="00D8263A">
        <w:rPr>
          <w:rFonts w:ascii="Tahoma" w:hAnsi="Tahoma" w:cs="Tahoma"/>
        </w:rPr>
        <w:t xml:space="preserve">recepisce in un unico articolo </w:t>
      </w:r>
      <w:r w:rsidRPr="00D8263A">
        <w:rPr>
          <w:rFonts w:ascii="Tahoma" w:hAnsi="Tahoma" w:cs="Tahoma"/>
          <w:b/>
        </w:rPr>
        <w:t xml:space="preserve"> </w:t>
      </w:r>
      <w:r w:rsidRPr="00D8263A">
        <w:rPr>
          <w:rFonts w:ascii="Tahoma" w:hAnsi="Tahoma" w:cs="Tahoma"/>
        </w:rPr>
        <w:t>- ai fini di economia procedurale – le disp</w:t>
      </w:r>
      <w:r w:rsidR="0032593E" w:rsidRPr="00D8263A">
        <w:rPr>
          <w:rFonts w:ascii="Tahoma" w:hAnsi="Tahoma" w:cs="Tahoma"/>
        </w:rPr>
        <w:t>osizioni contenute nei disegni di legge nn.</w:t>
      </w:r>
      <w:r w:rsidR="00605532" w:rsidRPr="00D8263A">
        <w:rPr>
          <w:rFonts w:ascii="Tahoma" w:eastAsia="Times New Roman" w:hAnsi="Tahoma" w:cs="Tahoma"/>
          <w:color w:val="222222"/>
          <w:shd w:val="clear" w:color="auto" w:fill="FFFFFF"/>
        </w:rPr>
        <w:t xml:space="preserve"> </w:t>
      </w:r>
      <w:r w:rsidR="0032593E" w:rsidRPr="00D8263A">
        <w:rPr>
          <w:rFonts w:ascii="Tahoma" w:eastAsia="Times New Roman" w:hAnsi="Tahoma" w:cs="Tahoma"/>
          <w:color w:val="222222"/>
          <w:shd w:val="clear" w:color="auto" w:fill="FFFFFF"/>
        </w:rPr>
        <w:t xml:space="preserve">99, 100, </w:t>
      </w:r>
      <w:r w:rsidR="00605532" w:rsidRPr="00D8263A">
        <w:rPr>
          <w:rFonts w:ascii="Tahoma" w:eastAsia="Times New Roman" w:hAnsi="Tahoma" w:cs="Tahoma"/>
          <w:color w:val="222222"/>
          <w:shd w:val="clear" w:color="auto" w:fill="FFFFFF"/>
        </w:rPr>
        <w:t>101,</w:t>
      </w:r>
      <w:r w:rsidR="0032593E" w:rsidRPr="00D8263A">
        <w:rPr>
          <w:rFonts w:ascii="Tahoma" w:eastAsia="Times New Roman" w:hAnsi="Tahoma" w:cs="Tahoma"/>
          <w:color w:val="222222"/>
          <w:shd w:val="clear" w:color="auto" w:fill="FFFFFF"/>
        </w:rPr>
        <w:t xml:space="preserve"> 102, </w:t>
      </w:r>
      <w:r w:rsidR="00605532" w:rsidRPr="00D8263A">
        <w:rPr>
          <w:rFonts w:ascii="Tahoma" w:eastAsia="Times New Roman" w:hAnsi="Tahoma" w:cs="Tahoma"/>
          <w:color w:val="222222"/>
          <w:shd w:val="clear" w:color="auto" w:fill="FFFFFF"/>
        </w:rPr>
        <w:t>103, 104, 105, 106, 107, 108, 109, 110, 111,</w:t>
      </w:r>
      <w:r w:rsidR="0032593E" w:rsidRPr="00D8263A">
        <w:rPr>
          <w:rFonts w:ascii="Tahoma" w:eastAsia="Times New Roman" w:hAnsi="Tahoma" w:cs="Tahoma"/>
          <w:color w:val="222222"/>
          <w:shd w:val="clear" w:color="auto" w:fill="FFFFFF"/>
        </w:rPr>
        <w:t xml:space="preserve"> </w:t>
      </w:r>
      <w:r w:rsidR="00605532" w:rsidRPr="00D8263A">
        <w:rPr>
          <w:rFonts w:ascii="Tahoma" w:eastAsia="Times New Roman" w:hAnsi="Tahoma" w:cs="Tahoma"/>
          <w:color w:val="222222"/>
          <w:shd w:val="clear" w:color="auto" w:fill="FFFFFF"/>
        </w:rPr>
        <w:t>112 e 113/2015</w:t>
      </w:r>
      <w:r w:rsidR="0032593E" w:rsidRPr="00D8263A">
        <w:rPr>
          <w:rFonts w:ascii="Tahoma" w:eastAsia="Times New Roman" w:hAnsi="Tahoma" w:cs="Tahoma"/>
          <w:color w:val="222222"/>
          <w:shd w:val="clear" w:color="auto" w:fill="FFFFFF"/>
        </w:rPr>
        <w:t xml:space="preserve"> aventi pari finalità e, quindi,</w:t>
      </w:r>
      <w:r w:rsidR="00605532" w:rsidRPr="00D8263A">
        <w:rPr>
          <w:rFonts w:ascii="Tahoma" w:eastAsia="Times New Roman" w:hAnsi="Tahoma" w:cs="Tahoma"/>
          <w:color w:val="222222"/>
          <w:shd w:val="clear" w:color="auto" w:fill="FFFFFF"/>
        </w:rPr>
        <w:t xml:space="preserve"> </w:t>
      </w:r>
      <w:r w:rsidR="00D8263A">
        <w:rPr>
          <w:rFonts w:ascii="Tahoma" w:hAnsi="Tahoma" w:cs="Tahoma"/>
          <w:color w:val="222222"/>
          <w:shd w:val="clear" w:color="auto" w:fill="FFFFFF"/>
        </w:rPr>
        <w:t>la decadenza</w:t>
      </w:r>
      <w:r w:rsidR="0032593E" w:rsidRPr="00D8263A">
        <w:rPr>
          <w:rFonts w:ascii="Tahoma" w:hAnsi="Tahoma" w:cs="Tahoma"/>
          <w:color w:val="222222"/>
          <w:shd w:val="clear" w:color="auto" w:fill="FFFFFF"/>
        </w:rPr>
        <w:t xml:space="preserve"> degli stessi disegni di legge.</w:t>
      </w:r>
    </w:p>
    <w:p w:rsidR="00E3336E" w:rsidRPr="00D8263A" w:rsidRDefault="00E3336E" w:rsidP="0032593E">
      <w:pPr>
        <w:ind w:right="566" w:firstLine="708"/>
        <w:jc w:val="both"/>
        <w:rPr>
          <w:rFonts w:ascii="Tahoma" w:hAnsi="Tahoma" w:cs="Tahoma"/>
          <w:color w:val="222222"/>
          <w:shd w:val="clear" w:color="auto" w:fill="FFFFFF"/>
        </w:rPr>
      </w:pPr>
    </w:p>
    <w:p w:rsidR="00A42C90" w:rsidRPr="00D8263A" w:rsidRDefault="0045132D" w:rsidP="0032593E">
      <w:pPr>
        <w:ind w:right="566" w:firstLine="708"/>
        <w:jc w:val="both"/>
        <w:rPr>
          <w:rFonts w:ascii="Tahoma" w:hAnsi="Tahoma" w:cs="Tahoma"/>
          <w:color w:val="222222"/>
          <w:shd w:val="clear" w:color="auto" w:fill="FFFFFF"/>
        </w:rPr>
      </w:pPr>
      <w:r w:rsidRPr="00D8263A">
        <w:rPr>
          <w:rFonts w:ascii="Tahoma" w:hAnsi="Tahoma" w:cs="Tahoma"/>
          <w:color w:val="222222"/>
          <w:shd w:val="clear" w:color="auto" w:fill="FFFFFF"/>
        </w:rPr>
        <w:t xml:space="preserve"> </w:t>
      </w:r>
      <w:r w:rsidR="0032593E" w:rsidRPr="00D8263A">
        <w:rPr>
          <w:rFonts w:ascii="Tahoma" w:hAnsi="Tahoma" w:cs="Tahoma"/>
          <w:color w:val="222222"/>
          <w:shd w:val="clear" w:color="auto" w:fill="FFFFFF"/>
        </w:rPr>
        <w:t>Le</w:t>
      </w:r>
      <w:r w:rsidRPr="00D8263A">
        <w:rPr>
          <w:rFonts w:ascii="Tahoma" w:hAnsi="Tahoma" w:cs="Tahoma"/>
          <w:color w:val="222222"/>
          <w:shd w:val="clear" w:color="auto" w:fill="FFFFFF"/>
        </w:rPr>
        <w:t xml:space="preserve"> relazioni e</w:t>
      </w:r>
      <w:r w:rsidR="0032593E" w:rsidRPr="00D8263A">
        <w:rPr>
          <w:rFonts w:ascii="Tahoma" w:hAnsi="Tahoma" w:cs="Tahoma"/>
          <w:color w:val="222222"/>
          <w:shd w:val="clear" w:color="auto" w:fill="FFFFFF"/>
        </w:rPr>
        <w:t>d i referti</w:t>
      </w:r>
      <w:r w:rsidRPr="00D8263A">
        <w:rPr>
          <w:rFonts w:ascii="Tahoma" w:hAnsi="Tahoma" w:cs="Tahoma"/>
          <w:color w:val="222222"/>
          <w:shd w:val="clear" w:color="auto" w:fill="FFFFFF"/>
        </w:rPr>
        <w:t xml:space="preserve"> tecnici </w:t>
      </w:r>
      <w:r w:rsidR="0032593E" w:rsidRPr="00D8263A">
        <w:rPr>
          <w:rFonts w:ascii="Tahoma" w:hAnsi="Tahoma" w:cs="Tahoma"/>
          <w:color w:val="222222"/>
          <w:shd w:val="clear" w:color="auto" w:fill="FFFFFF"/>
        </w:rPr>
        <w:t xml:space="preserve">depositati nella </w:t>
      </w:r>
      <w:r w:rsidR="00D8263A">
        <w:rPr>
          <w:rFonts w:ascii="Tahoma" w:hAnsi="Tahoma" w:cs="Tahoma"/>
          <w:color w:val="222222"/>
          <w:shd w:val="clear" w:color="auto" w:fill="FFFFFF"/>
        </w:rPr>
        <w:t xml:space="preserve">I Commissione </w:t>
      </w:r>
      <w:r w:rsidRPr="00D8263A">
        <w:rPr>
          <w:rFonts w:ascii="Tahoma" w:hAnsi="Tahoma" w:cs="Tahoma"/>
          <w:color w:val="222222"/>
          <w:shd w:val="clear" w:color="auto" w:fill="FFFFFF"/>
        </w:rPr>
        <w:t>si in</w:t>
      </w:r>
      <w:r w:rsidR="0032593E" w:rsidRPr="00D8263A">
        <w:rPr>
          <w:rFonts w:ascii="Tahoma" w:hAnsi="Tahoma" w:cs="Tahoma"/>
          <w:color w:val="222222"/>
          <w:shd w:val="clear" w:color="auto" w:fill="FFFFFF"/>
        </w:rPr>
        <w:t>tendono integralmente allegati</w:t>
      </w:r>
      <w:r w:rsidRPr="00D8263A">
        <w:rPr>
          <w:rFonts w:ascii="Tahoma" w:hAnsi="Tahoma" w:cs="Tahoma"/>
          <w:color w:val="222222"/>
          <w:shd w:val="clear" w:color="auto" w:fill="FFFFFF"/>
        </w:rPr>
        <w:t xml:space="preserve"> </w:t>
      </w:r>
      <w:r w:rsidR="0032593E" w:rsidRPr="00D8263A">
        <w:rPr>
          <w:rFonts w:ascii="Tahoma" w:hAnsi="Tahoma" w:cs="Tahoma"/>
          <w:color w:val="222222"/>
          <w:shd w:val="clear" w:color="auto" w:fill="FFFFFF"/>
        </w:rPr>
        <w:t>a corredo del</w:t>
      </w:r>
      <w:r w:rsidR="00220409" w:rsidRPr="00D8263A">
        <w:rPr>
          <w:rFonts w:ascii="Tahoma" w:hAnsi="Tahoma" w:cs="Tahoma"/>
          <w:color w:val="222222"/>
          <w:shd w:val="clear" w:color="auto" w:fill="FFFFFF"/>
        </w:rPr>
        <w:t xml:space="preserve"> presente disegno di legge</w:t>
      </w:r>
    </w:p>
    <w:p w:rsidR="0045132D" w:rsidRPr="00D8263A" w:rsidRDefault="0045132D" w:rsidP="00CD569E">
      <w:pPr>
        <w:ind w:right="566"/>
        <w:jc w:val="both"/>
        <w:rPr>
          <w:rFonts w:ascii="Tahoma" w:hAnsi="Tahoma" w:cs="Tahoma"/>
          <w:b/>
          <w:color w:val="222222"/>
          <w:shd w:val="clear" w:color="auto" w:fill="FFFFFF"/>
        </w:rPr>
      </w:pPr>
    </w:p>
    <w:p w:rsidR="0045132D" w:rsidRPr="00D8263A" w:rsidRDefault="0045132D" w:rsidP="00E3336E">
      <w:pPr>
        <w:ind w:right="566"/>
        <w:jc w:val="both"/>
        <w:rPr>
          <w:rFonts w:ascii="Tahoma" w:hAnsi="Tahoma" w:cs="Tahoma"/>
          <w:color w:val="222222"/>
          <w:shd w:val="clear" w:color="auto" w:fill="FFFFFF"/>
        </w:rPr>
      </w:pPr>
      <w:r w:rsidRPr="00D8263A">
        <w:rPr>
          <w:rFonts w:ascii="Tahoma" w:hAnsi="Tahoma" w:cs="Tahoma"/>
          <w:b/>
          <w:color w:val="222222"/>
          <w:shd w:val="clear" w:color="auto" w:fill="FFFFFF"/>
        </w:rPr>
        <w:t xml:space="preserve">Sostituire </w:t>
      </w:r>
      <w:r w:rsidR="00605532" w:rsidRPr="00D8263A">
        <w:rPr>
          <w:rFonts w:ascii="Tahoma" w:hAnsi="Tahoma" w:cs="Tahoma"/>
          <w:color w:val="222222"/>
          <w:shd w:val="clear" w:color="auto" w:fill="FFFFFF"/>
        </w:rPr>
        <w:t>l’art</w:t>
      </w:r>
      <w:r w:rsidR="00E3336E" w:rsidRPr="00D8263A">
        <w:rPr>
          <w:rFonts w:ascii="Tahoma" w:hAnsi="Tahoma" w:cs="Tahoma"/>
          <w:color w:val="222222"/>
          <w:shd w:val="clear" w:color="auto" w:fill="FFFFFF"/>
        </w:rPr>
        <w:t>icolato</w:t>
      </w:r>
      <w:r w:rsidR="00605532" w:rsidRPr="00D8263A">
        <w:rPr>
          <w:rFonts w:ascii="Tahoma" w:hAnsi="Tahoma" w:cs="Tahoma"/>
          <w:color w:val="222222"/>
          <w:shd w:val="clear" w:color="auto" w:fill="FFFFFF"/>
        </w:rPr>
        <w:t xml:space="preserve"> 1</w:t>
      </w:r>
      <w:r w:rsidR="00D8263A">
        <w:rPr>
          <w:rFonts w:ascii="Tahoma" w:hAnsi="Tahoma" w:cs="Tahoma"/>
          <w:color w:val="222222"/>
          <w:shd w:val="clear" w:color="auto" w:fill="FFFFFF"/>
        </w:rPr>
        <w:t xml:space="preserve"> e 2</w:t>
      </w:r>
      <w:r w:rsidR="00605532" w:rsidRPr="00D8263A">
        <w:rPr>
          <w:rFonts w:ascii="Tahoma" w:hAnsi="Tahoma" w:cs="Tahoma"/>
          <w:color w:val="222222"/>
          <w:shd w:val="clear" w:color="auto" w:fill="FFFFFF"/>
        </w:rPr>
        <w:t xml:space="preserve"> del disegno di legge n.</w:t>
      </w:r>
      <w:r w:rsidR="00E3336E" w:rsidRPr="00D8263A">
        <w:rPr>
          <w:rFonts w:ascii="Tahoma" w:hAnsi="Tahoma" w:cs="Tahoma"/>
          <w:color w:val="222222"/>
          <w:shd w:val="clear" w:color="auto" w:fill="FFFFFF"/>
        </w:rPr>
        <w:t xml:space="preserve"> </w:t>
      </w:r>
      <w:r w:rsidR="00605532" w:rsidRPr="00D8263A">
        <w:rPr>
          <w:rFonts w:ascii="Tahoma" w:hAnsi="Tahoma" w:cs="Tahoma"/>
          <w:color w:val="222222"/>
          <w:shd w:val="clear" w:color="auto" w:fill="FFFFFF"/>
        </w:rPr>
        <w:t>98/2015</w:t>
      </w:r>
      <w:r w:rsidRPr="00D8263A">
        <w:rPr>
          <w:rFonts w:ascii="Tahoma" w:hAnsi="Tahoma" w:cs="Tahoma"/>
          <w:color w:val="222222"/>
          <w:shd w:val="clear" w:color="auto" w:fill="FFFFFF"/>
        </w:rPr>
        <w:t xml:space="preserve"> con il seguente:</w:t>
      </w:r>
    </w:p>
    <w:p w:rsidR="00E3336E" w:rsidRDefault="00E3336E" w:rsidP="00D8263A">
      <w:pPr>
        <w:pStyle w:val="Paragrafoelenco"/>
        <w:ind w:right="566"/>
        <w:jc w:val="center"/>
        <w:rPr>
          <w:rFonts w:ascii="Tahoma" w:hAnsi="Tahoma" w:cs="Tahoma"/>
          <w:color w:val="222222"/>
          <w:shd w:val="clear" w:color="auto" w:fill="FFFFFF"/>
        </w:rPr>
      </w:pPr>
    </w:p>
    <w:p w:rsidR="00D8263A" w:rsidRDefault="00D8263A" w:rsidP="00D8263A">
      <w:pPr>
        <w:pStyle w:val="Paragrafoelenco"/>
        <w:ind w:right="566"/>
        <w:jc w:val="center"/>
        <w:rPr>
          <w:rFonts w:ascii="Tahoma" w:hAnsi="Tahoma" w:cs="Tahoma"/>
          <w:color w:val="222222"/>
          <w:shd w:val="clear" w:color="auto" w:fill="FFFFFF"/>
        </w:rPr>
      </w:pPr>
      <w:r>
        <w:rPr>
          <w:rFonts w:ascii="Tahoma" w:hAnsi="Tahoma" w:cs="Tahoma"/>
          <w:color w:val="222222"/>
          <w:shd w:val="clear" w:color="auto" w:fill="FFFFFF"/>
        </w:rPr>
        <w:t>Disegno di legge</w:t>
      </w:r>
    </w:p>
    <w:p w:rsidR="00D8263A" w:rsidRPr="00D8263A" w:rsidRDefault="00D8263A" w:rsidP="00D8263A">
      <w:pPr>
        <w:pStyle w:val="Paragrafoelenco"/>
        <w:ind w:right="566"/>
        <w:jc w:val="center"/>
        <w:rPr>
          <w:rFonts w:ascii="Tahoma" w:hAnsi="Tahoma" w:cs="Tahoma"/>
          <w:color w:val="222222"/>
          <w:shd w:val="clear" w:color="auto" w:fill="FFFFFF"/>
        </w:rPr>
      </w:pPr>
      <w:bookmarkStart w:id="0" w:name="_GoBack"/>
      <w:bookmarkEnd w:id="0"/>
    </w:p>
    <w:p w:rsidR="00E3336E" w:rsidRPr="00D8263A" w:rsidRDefault="00E3336E" w:rsidP="00E3336E">
      <w:pPr>
        <w:ind w:right="566"/>
        <w:jc w:val="both"/>
        <w:rPr>
          <w:rFonts w:ascii="Tahoma" w:hAnsi="Tahoma" w:cs="Tahoma"/>
        </w:rPr>
      </w:pPr>
      <w:r w:rsidRPr="00D8263A">
        <w:rPr>
          <w:rFonts w:ascii="Tahoma" w:hAnsi="Tahoma" w:cs="Tahoma"/>
          <w:color w:val="222222"/>
          <w:shd w:val="clear" w:color="auto" w:fill="FFFFFF"/>
        </w:rPr>
        <w:t>“Riconoscimento di debiti fuori bilancio ai sensi dell’articolo 73 comma 1 lettera a) e lettera e)</w:t>
      </w:r>
      <w:r w:rsidRPr="00D8263A">
        <w:rPr>
          <w:rFonts w:ascii="Tahoma" w:hAnsi="Tahoma" w:cs="Tahoma"/>
        </w:rPr>
        <w:t xml:space="preserve"> del decreto legislativo 23 giugno 2011, n. 118 (Disposizioni in materia di armonizzazione dei sistemi contabili e degli schemi di bilancio delle Regioni, degli enti locali e dei loro organismi, a norma degli articoli 1 e 2 della legge 5 maggio 2009, n. 42), come modificato dal decreto legislativo 10 agosto 2014 n. 126”</w:t>
      </w:r>
    </w:p>
    <w:p w:rsidR="00220409" w:rsidRPr="00D8263A" w:rsidRDefault="00220409" w:rsidP="005A61A2">
      <w:pPr>
        <w:jc w:val="center"/>
        <w:rPr>
          <w:rFonts w:ascii="Tahoma" w:hAnsi="Tahoma" w:cs="Tahoma"/>
          <w:b/>
          <w:color w:val="222222"/>
          <w:shd w:val="clear" w:color="auto" w:fill="FFFFFF"/>
        </w:rPr>
      </w:pPr>
    </w:p>
    <w:p w:rsidR="005A61A2" w:rsidRPr="00D8263A" w:rsidRDefault="005A61A2" w:rsidP="005A61A2">
      <w:pPr>
        <w:jc w:val="center"/>
        <w:rPr>
          <w:rFonts w:ascii="Tahoma" w:hAnsi="Tahoma" w:cs="Tahoma"/>
        </w:rPr>
      </w:pPr>
      <w:r w:rsidRPr="00D8263A">
        <w:rPr>
          <w:rFonts w:ascii="Tahoma" w:hAnsi="Tahoma" w:cs="Tahoma"/>
          <w:b/>
          <w:color w:val="222222"/>
          <w:shd w:val="clear" w:color="auto" w:fill="FFFFFF"/>
        </w:rPr>
        <w:t>“</w:t>
      </w:r>
      <w:r w:rsidRPr="00D8263A">
        <w:rPr>
          <w:rFonts w:ascii="Tahoma" w:hAnsi="Tahoma" w:cs="Tahoma"/>
        </w:rPr>
        <w:t>Art.1</w:t>
      </w:r>
    </w:p>
    <w:p w:rsidR="005A61A2" w:rsidRPr="00D8263A" w:rsidRDefault="005A61A2" w:rsidP="005A61A2">
      <w:pPr>
        <w:jc w:val="center"/>
        <w:rPr>
          <w:rFonts w:ascii="Tahoma" w:hAnsi="Tahoma" w:cs="Tahoma"/>
          <w:i/>
        </w:rPr>
      </w:pPr>
      <w:r w:rsidRPr="00D8263A">
        <w:rPr>
          <w:rFonts w:ascii="Tahoma" w:hAnsi="Tahoma" w:cs="Tahoma"/>
          <w:i/>
        </w:rPr>
        <w:t>Riconoscimento di debiti fuori bilancio ai sensi delle lettere a) ed e), comma 1, articolo 73  del decreto legislativo 118/2011</w:t>
      </w:r>
    </w:p>
    <w:p w:rsidR="005A61A2" w:rsidRPr="00D8263A" w:rsidRDefault="005A61A2" w:rsidP="005A61A2">
      <w:pPr>
        <w:jc w:val="center"/>
        <w:rPr>
          <w:rFonts w:ascii="Tahoma" w:hAnsi="Tahoma" w:cs="Tahoma"/>
          <w:i/>
        </w:rPr>
      </w:pPr>
      <w:r w:rsidRPr="00D8263A">
        <w:rPr>
          <w:rFonts w:ascii="Tahoma" w:hAnsi="Tahoma" w:cs="Tahoma"/>
          <w:i/>
        </w:rPr>
        <w:t xml:space="preserve"> </w:t>
      </w:r>
    </w:p>
    <w:p w:rsidR="005A61A2" w:rsidRPr="00D8263A" w:rsidRDefault="005A61A2" w:rsidP="005A61A2">
      <w:pPr>
        <w:jc w:val="both"/>
        <w:rPr>
          <w:rFonts w:ascii="Tahoma" w:hAnsi="Tahoma" w:cs="Tahoma"/>
        </w:rPr>
      </w:pPr>
      <w:r w:rsidRPr="00D8263A">
        <w:rPr>
          <w:rFonts w:ascii="Tahoma" w:hAnsi="Tahoma" w:cs="Tahoma"/>
        </w:rPr>
        <w:t>1.</w:t>
      </w:r>
      <w:r w:rsidRPr="00D8263A">
        <w:rPr>
          <w:rFonts w:ascii="Tahoma" w:hAnsi="Tahoma" w:cs="Tahoma"/>
        </w:rPr>
        <w:tab/>
        <w:t>Ai sensi e per gli effetti delle lettere a) ed e), comma 1, articolo 73, del decreto legislativo 23 giugno 2011, n.118 (Disposizioni in materia di armonizzazione dei sistemi contabili e degli schemi di bilancio delle Regioni, degli enti locali e dei loro organismi, a norma degli articoli 1 e 2 delle legge 5 maggio 2009, n. 42), come modificato dal decreto legislativo 126/2014 sono riconosciuti legittimi  i debiti di cui alle seguenti lettere a), b), c), d) e), f), g), h), i), l), m), n), o), p), q), r):</w:t>
      </w:r>
    </w:p>
    <w:p w:rsidR="005A61A2" w:rsidRPr="00D8263A" w:rsidRDefault="005A61A2" w:rsidP="005A61A2">
      <w:pPr>
        <w:tabs>
          <w:tab w:val="left" w:pos="1134"/>
        </w:tabs>
        <w:ind w:left="1134" w:hanging="425"/>
        <w:jc w:val="both"/>
        <w:rPr>
          <w:rFonts w:ascii="Tahoma" w:hAnsi="Tahoma" w:cs="Tahoma"/>
          <w:color w:val="FF0000"/>
        </w:rPr>
      </w:pPr>
      <w:r w:rsidRPr="00D8263A">
        <w:rPr>
          <w:rFonts w:ascii="Tahoma" w:hAnsi="Tahoma" w:cs="Tahoma"/>
        </w:rPr>
        <w:t>a)</w:t>
      </w:r>
      <w:r w:rsidRPr="00D8263A">
        <w:rPr>
          <w:rFonts w:ascii="Tahoma" w:hAnsi="Tahoma" w:cs="Tahoma"/>
        </w:rPr>
        <w:tab/>
        <w:t xml:space="preserve">I debiti fuori bilancio di natura omogenea in ottemperanza alle sentenze esecutive di seguito elencate: </w:t>
      </w:r>
      <w:r w:rsidRPr="00D8263A">
        <w:rPr>
          <w:rFonts w:ascii="Tahoma" w:hAnsi="Tahoma" w:cs="Tahoma"/>
          <w:color w:val="FF0000"/>
        </w:rPr>
        <w:t>98</w:t>
      </w:r>
    </w:p>
    <w:p w:rsidR="005A61A2" w:rsidRPr="00D8263A" w:rsidRDefault="005A61A2" w:rsidP="005A61A2">
      <w:pPr>
        <w:pStyle w:val="Paragrafoelenco"/>
        <w:numPr>
          <w:ilvl w:val="0"/>
          <w:numId w:val="15"/>
        </w:numPr>
        <w:tabs>
          <w:tab w:val="left" w:pos="1418"/>
        </w:tabs>
        <w:spacing w:after="200"/>
        <w:ind w:left="1418" w:hanging="284"/>
        <w:jc w:val="both"/>
        <w:rPr>
          <w:rFonts w:ascii="Tahoma" w:hAnsi="Tahoma" w:cs="Tahoma"/>
        </w:rPr>
      </w:pPr>
      <w:r w:rsidRPr="00D8263A">
        <w:rPr>
          <w:rFonts w:ascii="Tahoma" w:hAnsi="Tahoma" w:cs="Tahoma"/>
        </w:rPr>
        <w:t>Sentenza Tribunale di Lecce – sezione distaccata di Galatina – n. 224/2013. Liquidazione somme precettate in favore dei sigg. Raffaella Indraccolo, Adriana Vergine, Lorenzo Vergine e Giancarlo Vergine (proc. esecutiva n. 3960/14), nonché dell’avv. Girolamo Vergine (proc. esecutiva n. 3970/14), e del Banco di Napoli S.p.a. per complessivi euro 2.945.635,42</w:t>
      </w:r>
    </w:p>
    <w:p w:rsidR="005A61A2" w:rsidRPr="00D8263A" w:rsidRDefault="005A61A2" w:rsidP="005A61A2">
      <w:pPr>
        <w:pStyle w:val="Paragrafoelenco"/>
        <w:numPr>
          <w:ilvl w:val="0"/>
          <w:numId w:val="15"/>
        </w:numPr>
        <w:tabs>
          <w:tab w:val="left" w:pos="1418"/>
        </w:tabs>
        <w:spacing w:after="200"/>
        <w:ind w:left="1418" w:hanging="284"/>
        <w:jc w:val="both"/>
        <w:rPr>
          <w:rFonts w:ascii="Tahoma" w:hAnsi="Tahoma" w:cs="Tahoma"/>
        </w:rPr>
      </w:pPr>
      <w:r w:rsidRPr="00D8263A">
        <w:rPr>
          <w:rFonts w:ascii="Tahoma" w:hAnsi="Tahoma" w:cs="Tahoma"/>
        </w:rPr>
        <w:lastRenderedPageBreak/>
        <w:t>Sentenza Tar Puglia Bari n. 786/2013. Liquidazione competenze legali nei confronti della società Centro Meridionale Riabilitativo s.r.l., per complessivi euro 3.923,50.</w:t>
      </w:r>
    </w:p>
    <w:p w:rsidR="005A61A2" w:rsidRPr="00D8263A" w:rsidRDefault="005A61A2" w:rsidP="005A61A2">
      <w:pPr>
        <w:pStyle w:val="Paragrafoelenco"/>
        <w:numPr>
          <w:ilvl w:val="0"/>
          <w:numId w:val="15"/>
        </w:numPr>
        <w:tabs>
          <w:tab w:val="left" w:pos="1418"/>
        </w:tabs>
        <w:spacing w:after="200"/>
        <w:ind w:left="1418" w:hanging="284"/>
        <w:jc w:val="both"/>
        <w:rPr>
          <w:rFonts w:ascii="Tahoma" w:hAnsi="Tahoma" w:cs="Tahoma"/>
        </w:rPr>
      </w:pPr>
      <w:r w:rsidRPr="00D8263A">
        <w:rPr>
          <w:rFonts w:ascii="Tahoma" w:hAnsi="Tahoma" w:cs="Tahoma"/>
        </w:rPr>
        <w:t>Sentenza TAR Puglia Bari, n. 1712/2014. Liquidazione spese di giudizio in favore della Casa di Cura prof. Brodetti S.p.a. per complessivi euro 1.796,01.</w:t>
      </w:r>
    </w:p>
    <w:p w:rsidR="005A61A2" w:rsidRPr="00D8263A" w:rsidRDefault="005A61A2" w:rsidP="005A61A2">
      <w:pPr>
        <w:pStyle w:val="Paragrafoelenco"/>
        <w:numPr>
          <w:ilvl w:val="0"/>
          <w:numId w:val="15"/>
        </w:numPr>
        <w:tabs>
          <w:tab w:val="left" w:pos="1418"/>
        </w:tabs>
        <w:spacing w:after="200"/>
        <w:ind w:left="1418" w:hanging="284"/>
        <w:jc w:val="both"/>
        <w:rPr>
          <w:rFonts w:ascii="Tahoma" w:hAnsi="Tahoma" w:cs="Tahoma"/>
        </w:rPr>
      </w:pPr>
      <w:r w:rsidRPr="00D8263A">
        <w:rPr>
          <w:rFonts w:ascii="Tahoma" w:hAnsi="Tahoma" w:cs="Tahoma"/>
        </w:rPr>
        <w:t>Sentenza Corte d’Appello Bari n. 1712/2013. Liquidazione spese di giudizio in favore di Compagnia di Assicurazioni Generali Italia S.p.a., già Assicurazioni d’Italia, per complessivi euro 9.079,85.</w:t>
      </w:r>
    </w:p>
    <w:p w:rsidR="005A61A2" w:rsidRPr="00D8263A" w:rsidRDefault="005A61A2" w:rsidP="005A61A2">
      <w:pPr>
        <w:pStyle w:val="Paragrafoelenco"/>
        <w:numPr>
          <w:ilvl w:val="0"/>
          <w:numId w:val="15"/>
        </w:numPr>
        <w:tabs>
          <w:tab w:val="left" w:pos="1418"/>
        </w:tabs>
        <w:spacing w:after="200"/>
        <w:ind w:left="1418" w:hanging="284"/>
        <w:jc w:val="both"/>
        <w:rPr>
          <w:rFonts w:ascii="Tahoma" w:hAnsi="Tahoma" w:cs="Tahoma"/>
        </w:rPr>
      </w:pPr>
      <w:r w:rsidRPr="00D8263A">
        <w:rPr>
          <w:rFonts w:ascii="Tahoma" w:hAnsi="Tahoma" w:cs="Tahoma"/>
        </w:rPr>
        <w:t>Sentenza TAR Puglia Bari n. 1159/2014. Liquidazione competenze legali nei confronti di Laboratorio Analisi Cliniche dott.ssa Leopizzi, per complessivi euro 1.655,04.</w:t>
      </w:r>
    </w:p>
    <w:p w:rsidR="005A61A2" w:rsidRPr="00D8263A" w:rsidRDefault="005A61A2" w:rsidP="005A61A2">
      <w:pPr>
        <w:pStyle w:val="Paragrafoelenco"/>
        <w:numPr>
          <w:ilvl w:val="0"/>
          <w:numId w:val="15"/>
        </w:numPr>
        <w:tabs>
          <w:tab w:val="left" w:pos="1418"/>
        </w:tabs>
        <w:spacing w:after="200"/>
        <w:ind w:left="1418" w:hanging="284"/>
        <w:jc w:val="both"/>
        <w:rPr>
          <w:rFonts w:ascii="Tahoma" w:hAnsi="Tahoma" w:cs="Tahoma"/>
        </w:rPr>
      </w:pPr>
      <w:r w:rsidRPr="00D8263A">
        <w:rPr>
          <w:rFonts w:ascii="Tahoma" w:hAnsi="Tahoma" w:cs="Tahoma"/>
        </w:rPr>
        <w:t>Sentenza TAR Bari, n. 1076/2014. Liquidazione spese di giudizio in favore di Odontosalus s.r.l., per complessivi euro 2.115,04.</w:t>
      </w:r>
    </w:p>
    <w:p w:rsidR="005A61A2" w:rsidRPr="00D8263A" w:rsidRDefault="005A61A2" w:rsidP="005A61A2">
      <w:pPr>
        <w:pStyle w:val="Paragrafoelenco"/>
        <w:numPr>
          <w:ilvl w:val="0"/>
          <w:numId w:val="15"/>
        </w:numPr>
        <w:tabs>
          <w:tab w:val="left" w:pos="1418"/>
        </w:tabs>
        <w:spacing w:after="200"/>
        <w:ind w:left="1418" w:hanging="284"/>
        <w:jc w:val="both"/>
        <w:rPr>
          <w:rFonts w:ascii="Tahoma" w:hAnsi="Tahoma" w:cs="Tahoma"/>
        </w:rPr>
      </w:pPr>
      <w:r w:rsidRPr="00D8263A">
        <w:rPr>
          <w:rFonts w:ascii="Tahoma" w:hAnsi="Tahoma" w:cs="Tahoma"/>
        </w:rPr>
        <w:t>Sentenza TAR Bari, n. 569/2015. Liquidazione spese di giudizio in favore della Metropolis – Consorzio di Cooperative Sociali a r.l. per complessivi euro 1.568,80.</w:t>
      </w:r>
    </w:p>
    <w:p w:rsidR="005A61A2" w:rsidRPr="00D8263A" w:rsidRDefault="005A61A2" w:rsidP="005A61A2">
      <w:pPr>
        <w:pStyle w:val="Paragrafoelenco"/>
        <w:numPr>
          <w:ilvl w:val="0"/>
          <w:numId w:val="15"/>
        </w:numPr>
        <w:tabs>
          <w:tab w:val="left" w:pos="1418"/>
        </w:tabs>
        <w:spacing w:after="200"/>
        <w:ind w:left="1418" w:hanging="284"/>
        <w:jc w:val="both"/>
        <w:rPr>
          <w:rFonts w:ascii="Tahoma" w:hAnsi="Tahoma" w:cs="Tahoma"/>
        </w:rPr>
      </w:pPr>
      <w:r w:rsidRPr="00D8263A">
        <w:rPr>
          <w:rFonts w:ascii="Tahoma" w:hAnsi="Tahoma" w:cs="Tahoma"/>
        </w:rPr>
        <w:t>Sentenza TAR Bari, n. 51/2015. Liquidazione spese di giudizio in favore della Soc. Ideass s.a.s. a r.l. per complessivi euro 3.512,00.</w:t>
      </w:r>
    </w:p>
    <w:p w:rsidR="005A61A2" w:rsidRPr="00D8263A" w:rsidRDefault="005A61A2" w:rsidP="005A61A2">
      <w:pPr>
        <w:pStyle w:val="Paragrafoelenco"/>
        <w:numPr>
          <w:ilvl w:val="0"/>
          <w:numId w:val="15"/>
        </w:numPr>
        <w:tabs>
          <w:tab w:val="left" w:pos="1418"/>
        </w:tabs>
        <w:spacing w:after="200"/>
        <w:ind w:left="1418" w:hanging="284"/>
        <w:jc w:val="both"/>
        <w:rPr>
          <w:rFonts w:ascii="Tahoma" w:hAnsi="Tahoma" w:cs="Tahoma"/>
        </w:rPr>
      </w:pPr>
      <w:r w:rsidRPr="00D8263A">
        <w:rPr>
          <w:rFonts w:ascii="Tahoma" w:hAnsi="Tahoma" w:cs="Tahoma"/>
        </w:rPr>
        <w:t>Sentenza Tribunale di Bari – Sezione Lavoro, n. 2502/2015. Liquidazione spese di giudizio in favore Digirolamo Leonardo per complessivi euro 1.750,94.</w:t>
      </w:r>
    </w:p>
    <w:p w:rsidR="005A61A2" w:rsidRPr="00D8263A" w:rsidRDefault="005A61A2" w:rsidP="005A61A2">
      <w:pPr>
        <w:pStyle w:val="Paragrafoelenco"/>
        <w:numPr>
          <w:ilvl w:val="0"/>
          <w:numId w:val="15"/>
        </w:numPr>
        <w:spacing w:after="200"/>
        <w:ind w:left="1418" w:hanging="425"/>
        <w:jc w:val="both"/>
        <w:rPr>
          <w:rFonts w:ascii="Tahoma" w:hAnsi="Tahoma" w:cs="Tahoma"/>
        </w:rPr>
      </w:pPr>
      <w:r w:rsidRPr="00D8263A">
        <w:rPr>
          <w:rFonts w:ascii="Tahoma" w:hAnsi="Tahoma" w:cs="Tahoma"/>
        </w:rPr>
        <w:t>Sentenza n. 226/2015 della Corte dei Conti – Sezione Giurisdizionale per la Regione Puglia – Giudice Unico delle Pensioni – per differenze di importi pensionistici non dovuti per complessivi euro 7.452,74.</w:t>
      </w:r>
    </w:p>
    <w:p w:rsidR="005A61A2" w:rsidRPr="00D8263A" w:rsidRDefault="005A61A2" w:rsidP="005A61A2">
      <w:pPr>
        <w:pStyle w:val="Paragrafoelenco"/>
        <w:numPr>
          <w:ilvl w:val="0"/>
          <w:numId w:val="15"/>
        </w:numPr>
        <w:spacing w:after="200"/>
        <w:ind w:left="1418" w:hanging="425"/>
        <w:jc w:val="both"/>
        <w:rPr>
          <w:rFonts w:ascii="Tahoma" w:hAnsi="Tahoma" w:cs="Tahoma"/>
        </w:rPr>
      </w:pPr>
      <w:r w:rsidRPr="00D8263A">
        <w:rPr>
          <w:rFonts w:ascii="Tahoma" w:hAnsi="Tahoma" w:cs="Tahoma"/>
        </w:rPr>
        <w:t>Sentenza Giudice di Pace di Lecce, n. 464/2015. Rimborso spese per prestazioni sanitarie e spese legali, in favore dei sigg. De Noia Gioacchino, Verdesca Antonella, Licchelli Anna e avv. Massimo Todisco, per complessivi euro 6.169,71.</w:t>
      </w:r>
    </w:p>
    <w:p w:rsidR="005A61A2" w:rsidRPr="00D8263A" w:rsidRDefault="005A61A2" w:rsidP="005A61A2">
      <w:pPr>
        <w:pStyle w:val="Paragrafoelenco"/>
        <w:numPr>
          <w:ilvl w:val="0"/>
          <w:numId w:val="15"/>
        </w:numPr>
        <w:spacing w:after="200"/>
        <w:ind w:left="1418" w:hanging="425"/>
        <w:jc w:val="both"/>
        <w:rPr>
          <w:rFonts w:ascii="Tahoma" w:hAnsi="Tahoma" w:cs="Tahoma"/>
        </w:rPr>
      </w:pPr>
      <w:r w:rsidRPr="00D8263A">
        <w:rPr>
          <w:rFonts w:ascii="Tahoma" w:hAnsi="Tahoma" w:cs="Tahoma"/>
        </w:rPr>
        <w:t xml:space="preserve">Sentenza Corte d’Appello di Lecce – sez. distaccata di Taranto – n. 195/2015. Rimborso spese per prestazioni sanitarie e spese legali in favore della Casa di Cura San Camillo per complessivi euro 263.541,83. </w:t>
      </w:r>
    </w:p>
    <w:p w:rsidR="005A61A2" w:rsidRPr="00D8263A" w:rsidRDefault="005A61A2" w:rsidP="005A61A2">
      <w:pPr>
        <w:pStyle w:val="Paragrafoelenco"/>
        <w:numPr>
          <w:ilvl w:val="0"/>
          <w:numId w:val="15"/>
        </w:numPr>
        <w:ind w:left="1418" w:hanging="425"/>
        <w:jc w:val="both"/>
        <w:rPr>
          <w:rFonts w:ascii="Tahoma" w:hAnsi="Tahoma" w:cs="Tahoma"/>
        </w:rPr>
      </w:pPr>
      <w:r w:rsidRPr="00D8263A">
        <w:rPr>
          <w:rFonts w:ascii="Tahoma" w:hAnsi="Tahoma" w:cs="Tahoma"/>
        </w:rPr>
        <w:t>Sentenza Corte d’Appello di Lecce, n. 491/2015. Liquidazione spese di giudizio in favore dell’avv. Valentino Torricelli, per complessivi euro 7.885,29.</w:t>
      </w:r>
    </w:p>
    <w:p w:rsidR="005A61A2" w:rsidRPr="00D8263A" w:rsidRDefault="005A61A2" w:rsidP="005A61A2">
      <w:pPr>
        <w:ind w:left="1418"/>
        <w:jc w:val="both"/>
        <w:rPr>
          <w:rFonts w:ascii="Tahoma" w:hAnsi="Tahoma" w:cs="Tahoma"/>
        </w:rPr>
      </w:pPr>
      <w:r w:rsidRPr="00D8263A">
        <w:rPr>
          <w:rFonts w:ascii="Tahoma" w:hAnsi="Tahoma" w:cs="Tahoma"/>
        </w:rPr>
        <w:t>Al finanziamento della spesa derivante dal debito fuori bilancio di cui alla presente lettera si provvede, come segue:</w:t>
      </w:r>
    </w:p>
    <w:p w:rsidR="005A61A2" w:rsidRPr="00D8263A" w:rsidRDefault="005A61A2" w:rsidP="005A61A2">
      <w:pPr>
        <w:pStyle w:val="Paragrafoelenco"/>
        <w:numPr>
          <w:ilvl w:val="1"/>
          <w:numId w:val="10"/>
        </w:numPr>
        <w:spacing w:after="200"/>
        <w:ind w:left="1843" w:hanging="425"/>
        <w:jc w:val="both"/>
        <w:rPr>
          <w:rFonts w:ascii="Tahoma" w:hAnsi="Tahoma" w:cs="Tahoma"/>
        </w:rPr>
      </w:pPr>
      <w:r w:rsidRPr="00D8263A">
        <w:rPr>
          <w:rFonts w:ascii="Tahoma" w:hAnsi="Tahoma" w:cs="Tahoma"/>
        </w:rPr>
        <w:t>Per la sorte capitale pari ad euro 2.923.461,42 relativa alla regolarizzazione dei provvisori di uscita in favore del Banco di Napoli S.p.a.-  Tesoreria Regionale riferito alla esecuzione Sentenza Tribunale di Lecce – sezione distaccata di Galatina – n. 224/2013. Liquidazione somme precettate in favore dei sigg. Raffaella Indraccolo, Adriana Vergine, Lorenzo Vergine e Giancarlo Vergine (proc. esecutiva n. 3960/14),  si provvede  con imputazione allo stanziamento del capitolo 1110097 del bilancio 2015 “Oneri Rivenienti dalla Regolarizzazione delle Carte Contabili l.r. 17/2005 articolo 4 e l.r. 28/2001 art. 82 bis” UPB 6.2.2;</w:t>
      </w:r>
    </w:p>
    <w:p w:rsidR="005A61A2" w:rsidRPr="00D8263A" w:rsidRDefault="005A61A2" w:rsidP="005A61A2">
      <w:pPr>
        <w:pStyle w:val="Paragrafoelenco"/>
        <w:numPr>
          <w:ilvl w:val="1"/>
          <w:numId w:val="10"/>
        </w:numPr>
        <w:spacing w:after="200"/>
        <w:ind w:left="1843" w:hanging="425"/>
        <w:jc w:val="both"/>
        <w:rPr>
          <w:rFonts w:ascii="Tahoma" w:hAnsi="Tahoma" w:cs="Tahoma"/>
        </w:rPr>
      </w:pPr>
      <w:r w:rsidRPr="00D8263A">
        <w:rPr>
          <w:rFonts w:ascii="Tahoma" w:hAnsi="Tahoma" w:cs="Tahoma"/>
        </w:rPr>
        <w:t>Per la sorte capitale di euro 7.132,19 si provvede mediante prelievo dalle economie vincolate del capitolo 771087 “Ripiano Disavanzi sanitari esercizi 2000 e precedenti ivi compresi quelli relativi alla Gestione Liquidatoria 1994 e retro per la quota di disavanzo non garantita dallo Stato LL.RR. 14/2001 -32/2001 -7/2002-22/2002 articolo 4” UPB 5.8.1 e contestuale iscrizione in termini di competenza e cassa al capitolo di nuova istituzione  771102 “ Ripiano Disavanzi sanitari esercizi 2000 e precedenti ivi compresi quelli relativi alla Gestione Liquidatoria 1994 e retro per la quota di disavanzo non garantita dallo Stato ll.rr. 14/2001 -32/2001 -7/2002-22/2002 articolo 4, trasferimento all’INPDAP“ UPB  5.8.1  Missione 13 – Programma 4 Codifica Economica: 2.4.16.3 – Codice U.E. 08 “ spesa autorizzata ai fini dei vincoli di cui al comma 463 dell’articolo 1 della L. 190/2014”;</w:t>
      </w:r>
    </w:p>
    <w:p w:rsidR="005A61A2" w:rsidRPr="00D8263A" w:rsidRDefault="005A61A2" w:rsidP="005A61A2">
      <w:pPr>
        <w:pStyle w:val="Paragrafoelenco"/>
        <w:numPr>
          <w:ilvl w:val="1"/>
          <w:numId w:val="10"/>
        </w:numPr>
        <w:spacing w:after="200"/>
        <w:ind w:left="1843" w:hanging="425"/>
        <w:jc w:val="both"/>
        <w:rPr>
          <w:rFonts w:ascii="Tahoma" w:hAnsi="Tahoma" w:cs="Tahoma"/>
        </w:rPr>
      </w:pPr>
      <w:r w:rsidRPr="00D8263A">
        <w:rPr>
          <w:rFonts w:ascii="Tahoma" w:hAnsi="Tahoma" w:cs="Tahoma"/>
        </w:rPr>
        <w:t>Per la  sorte capitale di euro 2.205,43 si provvede mediante  variazione in diminuzione del cap. 751051 “FSN - imprevisti e sopravvenienze del SSR ex articolo 29 d.lgs 118/2011. (art.   l.r. bilancio 2014) UPB 5.8.1 e contestuale variazione in aumento del cap. 741109 “ Trasferimenti alle famiglie per il funzionamento del servizio sanitario regionale compreso gli interventi di cui all'articolo 10 l.r.38/94 e articolo 5 l.r. 10/89. iniziative straordinarie di attività sanitaria e convegni della regione puglia-altri trasferimenti a famiglie “ UPB 5.8.1 di pari importo;</w:t>
      </w:r>
    </w:p>
    <w:p w:rsidR="005A61A2" w:rsidRPr="00D8263A" w:rsidRDefault="005A61A2" w:rsidP="005A61A2">
      <w:pPr>
        <w:pStyle w:val="Paragrafoelenco"/>
        <w:numPr>
          <w:ilvl w:val="1"/>
          <w:numId w:val="10"/>
        </w:numPr>
        <w:ind w:left="1843" w:hanging="425"/>
        <w:jc w:val="both"/>
        <w:rPr>
          <w:rFonts w:ascii="Tahoma" w:hAnsi="Tahoma" w:cs="Tahoma"/>
        </w:rPr>
      </w:pPr>
      <w:r w:rsidRPr="00D8263A">
        <w:rPr>
          <w:rFonts w:ascii="Tahoma" w:hAnsi="Tahoma" w:cs="Tahoma"/>
        </w:rPr>
        <w:t>Per la sorte capitale di euro 150.092,97 con imputazione al cap. 751051 “FSN - imprevisti e sopravvenienze del SSR ex articolo del 29 d.lgs 118/2011” UPB 5.8.1.</w:t>
      </w:r>
    </w:p>
    <w:p w:rsidR="005A61A2" w:rsidRPr="00D8263A" w:rsidRDefault="005A61A2" w:rsidP="005A61A2">
      <w:pPr>
        <w:ind w:left="1276"/>
        <w:jc w:val="both"/>
        <w:rPr>
          <w:rFonts w:ascii="Tahoma" w:hAnsi="Tahoma" w:cs="Tahoma"/>
        </w:rPr>
      </w:pPr>
      <w:r w:rsidRPr="00D8263A">
        <w:rPr>
          <w:rFonts w:ascii="Tahoma" w:hAnsi="Tahoma" w:cs="Tahoma"/>
        </w:rPr>
        <w:t>Le ulteriori somme dovute a titolo di interessi e spese procedimentali e legali troveranno copertura negli stanziamenti dei competenti capitoli come segue:</w:t>
      </w:r>
    </w:p>
    <w:p w:rsidR="005A61A2" w:rsidRPr="00D8263A" w:rsidRDefault="005A61A2" w:rsidP="005A61A2">
      <w:pPr>
        <w:pStyle w:val="Paragrafoelenco"/>
        <w:numPr>
          <w:ilvl w:val="0"/>
          <w:numId w:val="9"/>
        </w:numPr>
        <w:spacing w:after="200"/>
        <w:ind w:left="1843" w:hanging="425"/>
        <w:jc w:val="both"/>
        <w:rPr>
          <w:rFonts w:ascii="Tahoma" w:hAnsi="Tahoma" w:cs="Tahoma"/>
        </w:rPr>
      </w:pPr>
      <w:r w:rsidRPr="00D8263A">
        <w:rPr>
          <w:rFonts w:ascii="Tahoma" w:hAnsi="Tahoma" w:cs="Tahoma"/>
        </w:rPr>
        <w:t>cap. 1315 “Oneri per ritardati pagamenti. Quota interessi” UPB 6.2.2 euro 96.003,53;</w:t>
      </w:r>
    </w:p>
    <w:p w:rsidR="005A61A2" w:rsidRPr="00D8263A" w:rsidRDefault="005A61A2" w:rsidP="005A61A2">
      <w:pPr>
        <w:pStyle w:val="Paragrafoelenco"/>
        <w:numPr>
          <w:ilvl w:val="0"/>
          <w:numId w:val="9"/>
        </w:numPr>
        <w:ind w:left="1843" w:hanging="425"/>
        <w:jc w:val="both"/>
        <w:rPr>
          <w:rFonts w:ascii="Tahoma" w:hAnsi="Tahoma" w:cs="Tahoma"/>
        </w:rPr>
      </w:pPr>
      <w:r w:rsidRPr="00D8263A">
        <w:rPr>
          <w:rFonts w:ascii="Tahoma" w:hAnsi="Tahoma" w:cs="Tahoma"/>
        </w:rPr>
        <w:t>cap. 1317 “Oneri per ritardati pagamenti. Spese procedimentali e legali” euro 77.190,63.</w:t>
      </w:r>
    </w:p>
    <w:p w:rsidR="005A61A2" w:rsidRPr="00D8263A" w:rsidRDefault="005A61A2" w:rsidP="005A61A2">
      <w:pPr>
        <w:ind w:left="567" w:hanging="425"/>
        <w:jc w:val="both"/>
        <w:rPr>
          <w:rFonts w:ascii="Tahoma" w:hAnsi="Tahoma" w:cs="Tahoma"/>
          <w:color w:val="FF0000"/>
        </w:rPr>
      </w:pPr>
      <w:r w:rsidRPr="00D8263A">
        <w:rPr>
          <w:rFonts w:ascii="Tahoma" w:hAnsi="Tahoma" w:cs="Tahoma"/>
        </w:rPr>
        <w:t>b)</w:t>
      </w:r>
      <w:r w:rsidRPr="00D8263A">
        <w:rPr>
          <w:rFonts w:ascii="Tahoma" w:hAnsi="Tahoma" w:cs="Tahoma"/>
        </w:rPr>
        <w:tab/>
      </w:r>
      <w:r w:rsidRPr="00D8263A">
        <w:rPr>
          <w:rFonts w:ascii="Tahoma" w:hAnsi="Tahoma" w:cs="Tahoma"/>
        </w:rPr>
        <w:tab/>
      </w:r>
      <w:r w:rsidRPr="00D8263A">
        <w:rPr>
          <w:rFonts w:ascii="Tahoma" w:hAnsi="Tahoma" w:cs="Tahoma"/>
        </w:rPr>
        <w:tab/>
        <w:t xml:space="preserve">I debiti fuori bilancio derivanti dai provvedimenti giudiziari esecutivi di seguito elencati: </w:t>
      </w:r>
      <w:r w:rsidRPr="00D8263A">
        <w:rPr>
          <w:rFonts w:ascii="Tahoma" w:hAnsi="Tahoma" w:cs="Tahoma"/>
          <w:color w:val="FF0000"/>
        </w:rPr>
        <w:t>99</w:t>
      </w:r>
    </w:p>
    <w:p w:rsidR="005A61A2" w:rsidRPr="00D8263A" w:rsidRDefault="005A61A2" w:rsidP="005A61A2">
      <w:pPr>
        <w:pStyle w:val="Paragrafoelenco"/>
        <w:numPr>
          <w:ilvl w:val="1"/>
          <w:numId w:val="11"/>
        </w:numPr>
        <w:spacing w:after="200"/>
        <w:ind w:left="1843" w:hanging="426"/>
        <w:jc w:val="both"/>
        <w:rPr>
          <w:rFonts w:ascii="Tahoma" w:hAnsi="Tahoma" w:cs="Tahoma"/>
        </w:rPr>
      </w:pPr>
      <w:r w:rsidRPr="00D8263A">
        <w:rPr>
          <w:rFonts w:ascii="Tahoma" w:hAnsi="Tahoma" w:cs="Tahoma"/>
        </w:rPr>
        <w:t>Decreto ingiuntivo n. 1054/2015 Tribunale di Lecce relativo a competenze professionali avv. Giovanni Garrisi (coll. al cont. 512/96/N/DL) dell’importo complessivo di euro 6.494,66 (di cui euro 5.380,12 per sorte capitale, euro 82,32 per interessi ed euro 1.032,22 per spese di procedura monitoria (Cont. n. 530/15/DL);</w:t>
      </w:r>
    </w:p>
    <w:p w:rsidR="005A61A2" w:rsidRPr="00D8263A" w:rsidRDefault="005A61A2" w:rsidP="005A61A2">
      <w:pPr>
        <w:pStyle w:val="Paragrafoelenco"/>
        <w:numPr>
          <w:ilvl w:val="1"/>
          <w:numId w:val="11"/>
        </w:numPr>
        <w:spacing w:after="200"/>
        <w:ind w:left="1843" w:hanging="426"/>
        <w:jc w:val="both"/>
        <w:rPr>
          <w:rFonts w:ascii="Tahoma" w:hAnsi="Tahoma" w:cs="Tahoma"/>
        </w:rPr>
      </w:pPr>
      <w:r w:rsidRPr="00D8263A">
        <w:rPr>
          <w:rFonts w:ascii="Tahoma" w:hAnsi="Tahoma" w:cs="Tahoma"/>
        </w:rPr>
        <w:t>Decreto ingiuntivo n. 584/2015 Tribunale di Lecce relativo a competenze professionali avv. Roberto G. Marra (coll. ai contt. 472 - 644 e 471/00/CA) dell’importo complessivo di euro 184.103,80 (di cui euro 166.517,61 per sorte capitale, euro 14.249,88 per interessi ed euro 3.336,31 per spese di procedura monitoria (Cont. n. 319/15/CA);</w:t>
      </w:r>
    </w:p>
    <w:p w:rsidR="005A61A2" w:rsidRPr="00D8263A" w:rsidRDefault="005A61A2" w:rsidP="005A61A2">
      <w:pPr>
        <w:pStyle w:val="Paragrafoelenco"/>
        <w:numPr>
          <w:ilvl w:val="1"/>
          <w:numId w:val="11"/>
        </w:numPr>
        <w:spacing w:after="200"/>
        <w:ind w:left="1843" w:hanging="426"/>
        <w:jc w:val="both"/>
        <w:rPr>
          <w:rFonts w:ascii="Tahoma" w:hAnsi="Tahoma" w:cs="Tahoma"/>
        </w:rPr>
      </w:pPr>
      <w:r w:rsidRPr="00D8263A">
        <w:rPr>
          <w:rFonts w:ascii="Tahoma" w:hAnsi="Tahoma" w:cs="Tahoma"/>
        </w:rPr>
        <w:t>Atto di precetto e pignoramento relativi a liquidazione spese di giudizio a seguito sentenza n. 2032/14 Corte d’Appello di Bari in favore dell’avv. Francesco Carlo Spina e avv. Nicolò Mastropasqua (coll. al cont. 1426/00/N) per l’importo complessivo di euro 10.949,12 (di cui euro 9.764,53 per sorte capitale (spese di giudizio sent. 2032/14) ed euro 1.184,59 per spese, oneri del precetto e pignoramento (Cont. 1853/05/LO);</w:t>
      </w:r>
    </w:p>
    <w:p w:rsidR="005A61A2" w:rsidRPr="00D8263A" w:rsidRDefault="005A61A2" w:rsidP="005A61A2">
      <w:pPr>
        <w:pStyle w:val="Paragrafoelenco"/>
        <w:numPr>
          <w:ilvl w:val="1"/>
          <w:numId w:val="11"/>
        </w:numPr>
        <w:spacing w:after="200"/>
        <w:ind w:left="1843" w:hanging="426"/>
        <w:jc w:val="both"/>
        <w:rPr>
          <w:rFonts w:ascii="Tahoma" w:hAnsi="Tahoma" w:cs="Tahoma"/>
        </w:rPr>
      </w:pPr>
      <w:r w:rsidRPr="00D8263A">
        <w:rPr>
          <w:rFonts w:ascii="Tahoma" w:hAnsi="Tahoma" w:cs="Tahoma"/>
        </w:rPr>
        <w:t>Atto di precetto relativo a liquidazione spese di giudizio a seguito sentenza n. 525/14 Giudice di Pace di Brindisi in favore dell’avv. Nicola Massari (coll. al cont. 1933/04/GA) per l’importo complessivo di euro 4.141,66 (di cui euro 3.050,36 per sorte capitale, euro 45,76 per interessi ed euro 1.045,54 per compensi e spese derivanti dalla sentenza e dal precetto (Cont. 1237/13/GA);</w:t>
      </w:r>
    </w:p>
    <w:p w:rsidR="005A61A2" w:rsidRPr="00D8263A" w:rsidRDefault="005A61A2" w:rsidP="005A61A2">
      <w:pPr>
        <w:pStyle w:val="Paragrafoelenco"/>
        <w:numPr>
          <w:ilvl w:val="1"/>
          <w:numId w:val="11"/>
        </w:numPr>
        <w:spacing w:after="200"/>
        <w:ind w:left="1843" w:hanging="426"/>
        <w:jc w:val="both"/>
        <w:rPr>
          <w:rFonts w:ascii="Tahoma" w:hAnsi="Tahoma" w:cs="Tahoma"/>
        </w:rPr>
      </w:pPr>
      <w:r w:rsidRPr="00D8263A">
        <w:rPr>
          <w:rFonts w:ascii="Tahoma" w:hAnsi="Tahoma" w:cs="Tahoma"/>
        </w:rPr>
        <w:t>Decreto ingiuntivo n. 701/2015 Tribunale di Lecce relativo a competenze professionali avv. Roberto Gualtiero Marra (coll. al cont. 78/05/SH) dell’importo complessivo di euro 24.155,70 (di cui euro 21.386,84 per sorte capitale, euro 1.747,89 per interessi ed euro 1.020,97 per spese di procedura monitoria (Cont. n. 376/15/SH);</w:t>
      </w:r>
    </w:p>
    <w:p w:rsidR="005A61A2" w:rsidRPr="00D8263A" w:rsidRDefault="005A61A2" w:rsidP="005A61A2">
      <w:pPr>
        <w:pStyle w:val="Paragrafoelenco"/>
        <w:numPr>
          <w:ilvl w:val="1"/>
          <w:numId w:val="11"/>
        </w:numPr>
        <w:spacing w:after="200"/>
        <w:ind w:left="1843" w:hanging="426"/>
        <w:jc w:val="both"/>
        <w:rPr>
          <w:rFonts w:ascii="Tahoma" w:hAnsi="Tahoma" w:cs="Tahoma"/>
        </w:rPr>
      </w:pPr>
      <w:r w:rsidRPr="00D8263A">
        <w:rPr>
          <w:rFonts w:ascii="Tahoma" w:hAnsi="Tahoma" w:cs="Tahoma"/>
        </w:rPr>
        <w:t>Decreto ingiuntivo n. 2053/14 Tribunale di Taranto relativo a competenze professionali avv. Massimo Moretti (coll. ai contt. 2686/07/SH; 3428, 29, 3430/07/B; 05/08/GI; 528/08/DL) dell’importo complessivo di euro 44.683,26 (di cui euro 37.906,29 per sorte capitale, euro 3.500,00 per interessi ed euro 3.276,97 per competenze e spese di procedura monitoria, precetto e pignoramento (Cont. 02/15/CA);</w:t>
      </w:r>
    </w:p>
    <w:p w:rsidR="005A61A2" w:rsidRPr="00D8263A" w:rsidRDefault="005A61A2" w:rsidP="005A61A2">
      <w:pPr>
        <w:pStyle w:val="Paragrafoelenco"/>
        <w:numPr>
          <w:ilvl w:val="1"/>
          <w:numId w:val="11"/>
        </w:numPr>
        <w:spacing w:after="200"/>
        <w:ind w:left="1843" w:hanging="426"/>
        <w:jc w:val="both"/>
        <w:rPr>
          <w:rFonts w:ascii="Tahoma" w:hAnsi="Tahoma" w:cs="Tahoma"/>
        </w:rPr>
      </w:pPr>
      <w:r w:rsidRPr="00D8263A">
        <w:rPr>
          <w:rFonts w:ascii="Tahoma" w:hAnsi="Tahoma" w:cs="Tahoma"/>
        </w:rPr>
        <w:t>Decreto ingiuntivo n. 1156/15 Tribunale di Taranto relativo a competenze professionali avv. Bruno Decorato (coll. al cont. 100/91 Reg.R.) dell’importo complessivo di euro 11.633,34 (di cui euro 10.436,56 per sorte capitale, euro 263,36 per interessi ed euro 933,42 per competenze e spese di procedura monitoria e precetto (Cont. 868/15/GR);</w:t>
      </w:r>
    </w:p>
    <w:p w:rsidR="005A61A2" w:rsidRPr="00D8263A" w:rsidRDefault="005A61A2" w:rsidP="005A61A2">
      <w:pPr>
        <w:pStyle w:val="Paragrafoelenco"/>
        <w:numPr>
          <w:ilvl w:val="1"/>
          <w:numId w:val="11"/>
        </w:numPr>
        <w:ind w:left="1843" w:hanging="426"/>
        <w:jc w:val="both"/>
        <w:rPr>
          <w:rFonts w:ascii="Tahoma" w:hAnsi="Tahoma" w:cs="Tahoma"/>
        </w:rPr>
      </w:pPr>
      <w:r w:rsidRPr="00D8263A">
        <w:rPr>
          <w:rFonts w:ascii="Tahoma" w:hAnsi="Tahoma" w:cs="Tahoma"/>
        </w:rPr>
        <w:t>Decreto ingiuntivo n. 566/2015 Tribunale di Bari Sezione Lavoro relativo a competenze professionali avv. Giuseppe Cipriani dell’importo complessivo di euro 49.259,68 (di cui euro 42.914,93 per sorte capitale, euro 4.816,95 per interessi ed euro 1.527,80 per spese di procedura monitoria (Cont. n. 389/15/GA).</w:t>
      </w:r>
    </w:p>
    <w:p w:rsidR="005A61A2" w:rsidRPr="00D8263A" w:rsidRDefault="005A61A2" w:rsidP="005A61A2">
      <w:pPr>
        <w:ind w:left="567"/>
        <w:jc w:val="both"/>
        <w:rPr>
          <w:rFonts w:ascii="Tahoma" w:hAnsi="Tahoma" w:cs="Tahoma"/>
        </w:rPr>
      </w:pPr>
      <w:r w:rsidRPr="00D8263A">
        <w:rPr>
          <w:rFonts w:ascii="Tahoma" w:hAnsi="Tahoma" w:cs="Tahoma"/>
        </w:rPr>
        <w:t>Al finanziamento della spesa derivante dai debiti fuori bilancio indicati nella presente lettera si provvede, limitatamente alla sorte capitale, mediante variazione del bilancio del corrente esercizio, in termini di competenza e cassa, con prelievo dell’importo di euro 297.357,24 dal cap. 1110090 “Fondo di riserva per le partite pregresse” e contestuale impinguamento dei capitoli del bilancio corrente di seguito elencati, per l’importo a fianco di ciascuno riportato:</w:t>
      </w:r>
    </w:p>
    <w:p w:rsidR="005A61A2" w:rsidRPr="00D8263A" w:rsidRDefault="005A61A2" w:rsidP="005A61A2">
      <w:pPr>
        <w:pStyle w:val="Paragrafoelenco"/>
        <w:numPr>
          <w:ilvl w:val="1"/>
          <w:numId w:val="12"/>
        </w:numPr>
        <w:spacing w:after="200"/>
        <w:ind w:left="1843" w:hanging="426"/>
        <w:jc w:val="both"/>
        <w:rPr>
          <w:rFonts w:ascii="Tahoma" w:hAnsi="Tahoma" w:cs="Tahoma"/>
        </w:rPr>
      </w:pPr>
      <w:r w:rsidRPr="00D8263A">
        <w:rPr>
          <w:rFonts w:ascii="Tahoma" w:hAnsi="Tahoma" w:cs="Tahoma"/>
        </w:rPr>
        <w:t>cap. 1312 “Spese per competenze professionali dovute a professionisti esterni relative a liti, arbitrati ed oneri accessori, ivi compresi i contenziosi rivenienti dagli enti soppressi” euro 254.442,31;</w:t>
      </w:r>
    </w:p>
    <w:p w:rsidR="005A61A2" w:rsidRPr="00D8263A" w:rsidRDefault="005A61A2" w:rsidP="005A61A2">
      <w:pPr>
        <w:pStyle w:val="Paragrafoelenco"/>
        <w:numPr>
          <w:ilvl w:val="1"/>
          <w:numId w:val="12"/>
        </w:numPr>
        <w:ind w:left="1843" w:hanging="426"/>
        <w:jc w:val="both"/>
        <w:rPr>
          <w:rFonts w:ascii="Tahoma" w:hAnsi="Tahoma" w:cs="Tahoma"/>
        </w:rPr>
      </w:pPr>
      <w:r w:rsidRPr="00D8263A">
        <w:rPr>
          <w:rFonts w:ascii="Tahoma" w:hAnsi="Tahoma" w:cs="Tahoma"/>
        </w:rPr>
        <w:t>cap. 1313 “Spese per pagamento competenze professionali ai legali interni. Art. 7 l.r. 18/2006” euro 42.914,93.</w:t>
      </w:r>
    </w:p>
    <w:p w:rsidR="005A61A2" w:rsidRPr="00D8263A" w:rsidRDefault="005A61A2" w:rsidP="005A61A2">
      <w:pPr>
        <w:ind w:left="567"/>
        <w:jc w:val="both"/>
        <w:rPr>
          <w:rFonts w:ascii="Tahoma" w:hAnsi="Tahoma" w:cs="Tahoma"/>
        </w:rPr>
      </w:pPr>
      <w:r w:rsidRPr="00D8263A">
        <w:rPr>
          <w:rFonts w:ascii="Tahoma" w:hAnsi="Tahoma" w:cs="Tahoma"/>
        </w:rPr>
        <w:t>Le ulteriori somme dovute a titolo di interessi e di spese e competenze sono finanziate con imputazione ai pertinenti capitoli di spesa del bilancio corrente per l’importo a fianco di ciascuno riportato:</w:t>
      </w:r>
    </w:p>
    <w:p w:rsidR="005A61A2" w:rsidRPr="00D8263A" w:rsidRDefault="005A61A2" w:rsidP="005A61A2">
      <w:pPr>
        <w:pStyle w:val="Paragrafoelenco"/>
        <w:numPr>
          <w:ilvl w:val="0"/>
          <w:numId w:val="13"/>
        </w:numPr>
        <w:spacing w:after="200"/>
        <w:ind w:left="1418" w:hanging="284"/>
        <w:jc w:val="both"/>
        <w:rPr>
          <w:rFonts w:ascii="Tahoma" w:hAnsi="Tahoma" w:cs="Tahoma"/>
        </w:rPr>
      </w:pPr>
      <w:r w:rsidRPr="00D8263A">
        <w:rPr>
          <w:rFonts w:ascii="Tahoma" w:hAnsi="Tahoma" w:cs="Tahoma"/>
        </w:rPr>
        <w:t>cap. 1315 “Oneri per ritardati pagamenti. Quota interessi” euro 24.706,16;</w:t>
      </w:r>
    </w:p>
    <w:p w:rsidR="005A61A2" w:rsidRPr="00D8263A" w:rsidRDefault="005A61A2" w:rsidP="005A61A2">
      <w:pPr>
        <w:pStyle w:val="Paragrafoelenco"/>
        <w:numPr>
          <w:ilvl w:val="0"/>
          <w:numId w:val="13"/>
        </w:numPr>
        <w:ind w:left="1418" w:hanging="284"/>
        <w:jc w:val="both"/>
        <w:rPr>
          <w:rFonts w:ascii="Tahoma" w:hAnsi="Tahoma" w:cs="Tahoma"/>
        </w:rPr>
      </w:pPr>
      <w:r w:rsidRPr="00D8263A">
        <w:rPr>
          <w:rFonts w:ascii="Tahoma" w:hAnsi="Tahoma" w:cs="Tahoma"/>
        </w:rPr>
        <w:t>cap. 1317 “Oneri per ritardati pagamenti. Spese procedimentali e legali” del bilancio regionale corrente euro 13.357,82.</w:t>
      </w:r>
    </w:p>
    <w:p w:rsidR="005A61A2" w:rsidRPr="00D8263A" w:rsidRDefault="005A61A2" w:rsidP="005A61A2">
      <w:pPr>
        <w:tabs>
          <w:tab w:val="left" w:pos="1134"/>
        </w:tabs>
        <w:ind w:left="567" w:hanging="567"/>
        <w:jc w:val="both"/>
        <w:rPr>
          <w:rFonts w:ascii="Tahoma" w:hAnsi="Tahoma" w:cs="Tahoma"/>
        </w:rPr>
      </w:pPr>
      <w:r w:rsidRPr="00D8263A">
        <w:rPr>
          <w:rFonts w:ascii="Tahoma" w:hAnsi="Tahoma" w:cs="Tahoma"/>
        </w:rPr>
        <w:t xml:space="preserve">c)   </w:t>
      </w:r>
      <w:r w:rsidRPr="00D8263A">
        <w:rPr>
          <w:rFonts w:ascii="Tahoma" w:hAnsi="Tahoma" w:cs="Tahoma"/>
        </w:rPr>
        <w:tab/>
      </w:r>
      <w:r w:rsidRPr="00D8263A">
        <w:rPr>
          <w:rFonts w:ascii="Tahoma" w:hAnsi="Tahoma" w:cs="Tahoma"/>
        </w:rPr>
        <w:tab/>
        <w:t>I debiti fuori bilancio relativi a servizi afferenti l’Avvocatura Regionale e variazione al bilancio di previsione - Settimo provvedimento” derivanti dal provvedimento giudiziario esecutivo di seguito indicato:</w:t>
      </w:r>
      <w:r w:rsidRPr="00D8263A">
        <w:rPr>
          <w:rFonts w:ascii="Tahoma" w:hAnsi="Tahoma" w:cs="Tahoma"/>
          <w:color w:val="FF0000"/>
        </w:rPr>
        <w:t>100</w:t>
      </w:r>
    </w:p>
    <w:p w:rsidR="005A61A2" w:rsidRPr="00D8263A" w:rsidRDefault="005A61A2" w:rsidP="005A61A2">
      <w:pPr>
        <w:pStyle w:val="Paragrafoelenco"/>
        <w:numPr>
          <w:ilvl w:val="1"/>
          <w:numId w:val="14"/>
        </w:numPr>
        <w:ind w:left="1418" w:hanging="284"/>
        <w:jc w:val="both"/>
        <w:rPr>
          <w:rFonts w:ascii="Tahoma" w:hAnsi="Tahoma" w:cs="Tahoma"/>
        </w:rPr>
      </w:pPr>
      <w:r w:rsidRPr="00D8263A">
        <w:rPr>
          <w:rFonts w:ascii="Tahoma" w:hAnsi="Tahoma" w:cs="Tahoma"/>
        </w:rPr>
        <w:t>Decreto ingiuntivo n. 1674/2015 del Giudice del Lavoro del Tribunale di Bari dell’importo complessivo di euro 46.704,65 di cui euro 42.492,49 per sorte capitale, euro 1.877,57 per interessi ed euro 2.334,59 per spese e competenze derivanti dal D.I. (CONT. 971/15/GA).</w:t>
      </w:r>
    </w:p>
    <w:p w:rsidR="005A61A2" w:rsidRPr="00D8263A" w:rsidRDefault="005A61A2" w:rsidP="005A61A2">
      <w:pPr>
        <w:ind w:left="567"/>
        <w:jc w:val="both"/>
        <w:rPr>
          <w:rFonts w:ascii="Tahoma" w:hAnsi="Tahoma" w:cs="Tahoma"/>
        </w:rPr>
      </w:pPr>
      <w:r w:rsidRPr="00D8263A">
        <w:rPr>
          <w:rFonts w:ascii="Tahoma" w:hAnsi="Tahoma" w:cs="Tahoma"/>
        </w:rPr>
        <w:t xml:space="preserve">Al finanziamento della spesa derivante dai debiti fuori bilancio di cui alla presente lettera si provvederà, limitatamente alla sorte capitale, mediante variazione del bilancio del corrente esercizio, in termini di competenza e cassa, con prelievo dell’importo di euro 42.492,49 dal cap. 1110090 “Fondo di riserva per le partite pregresse” e contestuale impinguamento del cap. 1313 “Spese per pagamento competenze professionali ai legali interni. Art. 7 l.r. 18/2006”. </w:t>
      </w:r>
    </w:p>
    <w:p w:rsidR="005A61A2" w:rsidRPr="00D8263A" w:rsidRDefault="005A61A2" w:rsidP="005A61A2">
      <w:pPr>
        <w:ind w:left="567"/>
        <w:jc w:val="both"/>
        <w:rPr>
          <w:rFonts w:ascii="Tahoma" w:hAnsi="Tahoma" w:cs="Tahoma"/>
        </w:rPr>
      </w:pPr>
      <w:r w:rsidRPr="00D8263A">
        <w:rPr>
          <w:rFonts w:ascii="Tahoma" w:hAnsi="Tahoma" w:cs="Tahoma"/>
        </w:rPr>
        <w:t>Le ulteriori somme dovute a titolo di interessi e di spese e competenze sono finanziate con imputazione ai pertinenti capitoli di spesa del bilancio corrente per l’importo a fianco di ciascuno riportato:</w:t>
      </w:r>
    </w:p>
    <w:p w:rsidR="005A61A2" w:rsidRPr="00D8263A" w:rsidRDefault="005A61A2" w:rsidP="005A61A2">
      <w:pPr>
        <w:ind w:left="1418" w:hanging="284"/>
        <w:jc w:val="both"/>
        <w:rPr>
          <w:rFonts w:ascii="Tahoma" w:hAnsi="Tahoma" w:cs="Tahoma"/>
        </w:rPr>
      </w:pPr>
      <w:r w:rsidRPr="00D8263A">
        <w:rPr>
          <w:rFonts w:ascii="Tahoma" w:hAnsi="Tahoma" w:cs="Tahoma"/>
        </w:rPr>
        <w:t xml:space="preserve">- </w:t>
      </w:r>
      <w:r w:rsidRPr="00D8263A">
        <w:rPr>
          <w:rFonts w:ascii="Tahoma" w:hAnsi="Tahoma" w:cs="Tahoma"/>
        </w:rPr>
        <w:tab/>
        <w:t>cap. 1315 “Oneri per ritardati pagamenti.Quota interessi” euro 1.877,57;</w:t>
      </w:r>
    </w:p>
    <w:p w:rsidR="005A61A2" w:rsidRPr="00D8263A" w:rsidRDefault="005A61A2" w:rsidP="005A61A2">
      <w:pPr>
        <w:ind w:left="1418" w:hanging="284"/>
        <w:jc w:val="both"/>
        <w:rPr>
          <w:rFonts w:ascii="Tahoma" w:hAnsi="Tahoma" w:cs="Tahoma"/>
        </w:rPr>
      </w:pPr>
      <w:r w:rsidRPr="00D8263A">
        <w:rPr>
          <w:rFonts w:ascii="Tahoma" w:hAnsi="Tahoma" w:cs="Tahoma"/>
        </w:rPr>
        <w:t xml:space="preserve">- </w:t>
      </w:r>
      <w:r w:rsidRPr="00D8263A">
        <w:rPr>
          <w:rFonts w:ascii="Tahoma" w:hAnsi="Tahoma" w:cs="Tahoma"/>
        </w:rPr>
        <w:tab/>
        <w:t>cap. 1317 “Oneri per ritardati pagamenti. Spese procedimentali e legali”   euro 2.334,59.</w:t>
      </w:r>
    </w:p>
    <w:p w:rsidR="005A61A2" w:rsidRPr="00D8263A" w:rsidRDefault="005A61A2" w:rsidP="005A61A2">
      <w:pPr>
        <w:tabs>
          <w:tab w:val="left" w:pos="1134"/>
        </w:tabs>
        <w:ind w:left="567" w:hanging="567"/>
        <w:jc w:val="both"/>
        <w:rPr>
          <w:rFonts w:ascii="Tahoma" w:hAnsi="Tahoma" w:cs="Tahoma"/>
          <w:color w:val="FF0000"/>
        </w:rPr>
      </w:pPr>
      <w:r w:rsidRPr="00D8263A">
        <w:rPr>
          <w:rFonts w:ascii="Tahoma" w:hAnsi="Tahoma" w:cs="Tahoma"/>
        </w:rPr>
        <w:t xml:space="preserve">d)   </w:t>
      </w:r>
      <w:r w:rsidRPr="00D8263A">
        <w:rPr>
          <w:rFonts w:ascii="Tahoma" w:hAnsi="Tahoma" w:cs="Tahoma"/>
        </w:rPr>
        <w:tab/>
      </w:r>
      <w:r w:rsidRPr="00D8263A">
        <w:rPr>
          <w:rFonts w:ascii="Tahoma" w:hAnsi="Tahoma" w:cs="Tahoma"/>
        </w:rPr>
        <w:tab/>
        <w:t xml:space="preserve">    I debiti fuori bilancio relativi a servizi afferenti l’Avvocatura Regionale e variazione al bilancio di previsione - Tredicesimo provvedimento - di seguito elencati:</w:t>
      </w:r>
      <w:r w:rsidRPr="00D8263A">
        <w:rPr>
          <w:rFonts w:ascii="Tahoma" w:hAnsi="Tahoma" w:cs="Tahoma"/>
          <w:color w:val="FF0000"/>
        </w:rPr>
        <w:t>101</w:t>
      </w:r>
    </w:p>
    <w:p w:rsidR="005A61A2" w:rsidRPr="00D8263A" w:rsidRDefault="005A61A2" w:rsidP="00220409">
      <w:pPr>
        <w:tabs>
          <w:tab w:val="left" w:pos="2835"/>
          <w:tab w:val="left" w:pos="3402"/>
        </w:tabs>
        <w:ind w:left="1418" w:hanging="284"/>
        <w:jc w:val="both"/>
        <w:rPr>
          <w:rFonts w:ascii="Tahoma" w:hAnsi="Tahoma" w:cs="Tahoma"/>
        </w:rPr>
      </w:pPr>
      <w:r w:rsidRPr="00D8263A">
        <w:rPr>
          <w:rFonts w:ascii="Tahoma" w:hAnsi="Tahoma" w:cs="Tahoma"/>
        </w:rPr>
        <w:t>1.</w:t>
      </w:r>
      <w:r w:rsidRPr="00D8263A">
        <w:rPr>
          <w:rFonts w:ascii="Tahoma" w:hAnsi="Tahoma" w:cs="Tahoma"/>
        </w:rPr>
        <w:tab/>
        <w:t xml:space="preserve">  Cont. 763/92/C-SH:  </w:t>
      </w:r>
      <w:r w:rsidR="00220409" w:rsidRPr="00D8263A">
        <w:rPr>
          <w:rFonts w:ascii="Tahoma" w:hAnsi="Tahoma" w:cs="Tahoma"/>
        </w:rPr>
        <w:t xml:space="preserve"> </w:t>
      </w:r>
      <w:r w:rsidRPr="00D8263A">
        <w:rPr>
          <w:rFonts w:ascii="Tahoma" w:hAnsi="Tahoma" w:cs="Tahoma"/>
        </w:rPr>
        <w:t>Importo complessivo pari ad euro  1.726,97;</w:t>
      </w:r>
    </w:p>
    <w:p w:rsidR="005A61A2" w:rsidRPr="00D8263A" w:rsidRDefault="005A61A2" w:rsidP="00220409">
      <w:pPr>
        <w:tabs>
          <w:tab w:val="left" w:pos="3261"/>
          <w:tab w:val="left" w:pos="8080"/>
        </w:tabs>
        <w:ind w:left="1418" w:hanging="284"/>
        <w:jc w:val="both"/>
        <w:rPr>
          <w:rFonts w:ascii="Tahoma" w:hAnsi="Tahoma" w:cs="Tahoma"/>
        </w:rPr>
      </w:pPr>
      <w:r w:rsidRPr="00D8263A">
        <w:rPr>
          <w:rFonts w:ascii="Tahoma" w:hAnsi="Tahoma" w:cs="Tahoma"/>
        </w:rPr>
        <w:t>2.</w:t>
      </w:r>
      <w:r w:rsidRPr="00D8263A">
        <w:rPr>
          <w:rFonts w:ascii="Tahoma" w:hAnsi="Tahoma" w:cs="Tahoma"/>
        </w:rPr>
        <w:tab/>
        <w:t xml:space="preserve">  Cont. 1786/91/SI:    </w:t>
      </w:r>
      <w:r w:rsidR="00220409" w:rsidRPr="00D8263A">
        <w:rPr>
          <w:rFonts w:ascii="Tahoma" w:hAnsi="Tahoma" w:cs="Tahoma"/>
        </w:rPr>
        <w:t xml:space="preserve"> </w:t>
      </w:r>
      <w:r w:rsidRPr="00D8263A">
        <w:rPr>
          <w:rFonts w:ascii="Tahoma" w:hAnsi="Tahoma" w:cs="Tahoma"/>
        </w:rPr>
        <w:t xml:space="preserve">Importo complessivo pari ad euro    </w:t>
      </w:r>
      <w:r w:rsidR="00220409" w:rsidRPr="00D8263A">
        <w:rPr>
          <w:rFonts w:ascii="Tahoma" w:hAnsi="Tahoma" w:cs="Tahoma"/>
        </w:rPr>
        <w:t xml:space="preserve"> </w:t>
      </w:r>
      <w:r w:rsidRPr="00D8263A">
        <w:rPr>
          <w:rFonts w:ascii="Tahoma" w:hAnsi="Tahoma" w:cs="Tahoma"/>
        </w:rPr>
        <w:t>181,65;</w:t>
      </w:r>
    </w:p>
    <w:p w:rsidR="005A61A2" w:rsidRPr="00D8263A" w:rsidRDefault="005A61A2" w:rsidP="00220409">
      <w:pPr>
        <w:tabs>
          <w:tab w:val="left" w:pos="3119"/>
        </w:tabs>
        <w:ind w:left="1418" w:hanging="284"/>
        <w:jc w:val="both"/>
        <w:rPr>
          <w:rFonts w:ascii="Tahoma" w:hAnsi="Tahoma" w:cs="Tahoma"/>
        </w:rPr>
      </w:pPr>
      <w:r w:rsidRPr="00D8263A">
        <w:rPr>
          <w:rFonts w:ascii="Tahoma" w:hAnsi="Tahoma" w:cs="Tahoma"/>
        </w:rPr>
        <w:t>3.</w:t>
      </w:r>
      <w:r w:rsidRPr="00D8263A">
        <w:rPr>
          <w:rFonts w:ascii="Tahoma" w:hAnsi="Tahoma" w:cs="Tahoma"/>
        </w:rPr>
        <w:tab/>
        <w:t xml:space="preserve">  Cont. 2187/91/DL:   </w:t>
      </w:r>
      <w:r w:rsidR="00220409" w:rsidRPr="00D8263A">
        <w:rPr>
          <w:rFonts w:ascii="Tahoma" w:hAnsi="Tahoma" w:cs="Tahoma"/>
        </w:rPr>
        <w:t xml:space="preserve"> </w:t>
      </w:r>
      <w:r w:rsidRPr="00D8263A">
        <w:rPr>
          <w:rFonts w:ascii="Tahoma" w:hAnsi="Tahoma" w:cs="Tahoma"/>
        </w:rPr>
        <w:t xml:space="preserve">Importo complessivo pari ad euro </w:t>
      </w:r>
      <w:r w:rsidR="00220409" w:rsidRPr="00D8263A">
        <w:rPr>
          <w:rFonts w:ascii="Tahoma" w:hAnsi="Tahoma" w:cs="Tahoma"/>
        </w:rPr>
        <w:t xml:space="preserve">  </w:t>
      </w:r>
      <w:r w:rsidRPr="00D8263A">
        <w:rPr>
          <w:rFonts w:ascii="Tahoma" w:hAnsi="Tahoma" w:cs="Tahoma"/>
        </w:rPr>
        <w:t>1.804,99;</w:t>
      </w:r>
    </w:p>
    <w:p w:rsidR="005A61A2" w:rsidRPr="00D8263A" w:rsidRDefault="005A61A2" w:rsidP="00220409">
      <w:pPr>
        <w:ind w:left="1418" w:hanging="284"/>
        <w:jc w:val="both"/>
        <w:rPr>
          <w:rFonts w:ascii="Tahoma" w:hAnsi="Tahoma" w:cs="Tahoma"/>
        </w:rPr>
      </w:pPr>
      <w:r w:rsidRPr="00D8263A">
        <w:rPr>
          <w:rFonts w:ascii="Tahoma" w:hAnsi="Tahoma" w:cs="Tahoma"/>
        </w:rPr>
        <w:t>4.</w:t>
      </w:r>
      <w:r w:rsidRPr="00D8263A">
        <w:rPr>
          <w:rFonts w:ascii="Tahoma" w:hAnsi="Tahoma" w:cs="Tahoma"/>
        </w:rPr>
        <w:tab/>
        <w:t xml:space="preserve">  Cont. 2232/00/GU    </w:t>
      </w:r>
      <w:r w:rsidR="00220409" w:rsidRPr="00D8263A">
        <w:rPr>
          <w:rFonts w:ascii="Tahoma" w:hAnsi="Tahoma" w:cs="Tahoma"/>
        </w:rPr>
        <w:t xml:space="preserve"> </w:t>
      </w:r>
      <w:r w:rsidRPr="00D8263A">
        <w:rPr>
          <w:rFonts w:ascii="Tahoma" w:hAnsi="Tahoma" w:cs="Tahoma"/>
        </w:rPr>
        <w:t>Importo complessivo pari ad euro</w:t>
      </w:r>
      <w:r w:rsidR="00220409" w:rsidRPr="00D8263A">
        <w:rPr>
          <w:rFonts w:ascii="Tahoma" w:hAnsi="Tahoma" w:cs="Tahoma"/>
        </w:rPr>
        <w:t xml:space="preserve"> </w:t>
      </w:r>
      <w:r w:rsidRPr="00D8263A">
        <w:rPr>
          <w:rFonts w:ascii="Tahoma" w:hAnsi="Tahoma" w:cs="Tahoma"/>
        </w:rPr>
        <w:t xml:space="preserve"> 2.148,42;</w:t>
      </w:r>
    </w:p>
    <w:p w:rsidR="005A61A2" w:rsidRPr="00D8263A" w:rsidRDefault="005A61A2" w:rsidP="00220409">
      <w:pPr>
        <w:ind w:left="1418" w:hanging="284"/>
        <w:jc w:val="both"/>
        <w:rPr>
          <w:rFonts w:ascii="Tahoma" w:hAnsi="Tahoma" w:cs="Tahoma"/>
        </w:rPr>
      </w:pPr>
      <w:r w:rsidRPr="00D8263A">
        <w:rPr>
          <w:rFonts w:ascii="Tahoma" w:hAnsi="Tahoma" w:cs="Tahoma"/>
        </w:rPr>
        <w:t>5.</w:t>
      </w:r>
      <w:r w:rsidRPr="00D8263A">
        <w:rPr>
          <w:rFonts w:ascii="Tahoma" w:hAnsi="Tahoma" w:cs="Tahoma"/>
        </w:rPr>
        <w:tab/>
        <w:t xml:space="preserve">  Cont. 2288/00/GU:  </w:t>
      </w:r>
      <w:r w:rsidR="00220409" w:rsidRPr="00D8263A">
        <w:rPr>
          <w:rFonts w:ascii="Tahoma" w:hAnsi="Tahoma" w:cs="Tahoma"/>
        </w:rPr>
        <w:t xml:space="preserve"> </w:t>
      </w:r>
      <w:r w:rsidRPr="00D8263A">
        <w:rPr>
          <w:rFonts w:ascii="Tahoma" w:hAnsi="Tahoma" w:cs="Tahoma"/>
        </w:rPr>
        <w:t xml:space="preserve"> Importo complessivo pari ad euro </w:t>
      </w:r>
      <w:r w:rsidR="00220409" w:rsidRPr="00D8263A">
        <w:rPr>
          <w:rFonts w:ascii="Tahoma" w:hAnsi="Tahoma" w:cs="Tahoma"/>
        </w:rPr>
        <w:t xml:space="preserve"> </w:t>
      </w:r>
      <w:r w:rsidRPr="00D8263A">
        <w:rPr>
          <w:rFonts w:ascii="Tahoma" w:hAnsi="Tahoma" w:cs="Tahoma"/>
        </w:rPr>
        <w:t>2.760,00;</w:t>
      </w:r>
    </w:p>
    <w:p w:rsidR="005A61A2" w:rsidRPr="00D8263A" w:rsidRDefault="005A61A2" w:rsidP="00220409">
      <w:pPr>
        <w:ind w:left="1418" w:hanging="284"/>
        <w:jc w:val="both"/>
        <w:rPr>
          <w:rFonts w:ascii="Tahoma" w:hAnsi="Tahoma" w:cs="Tahoma"/>
        </w:rPr>
      </w:pPr>
      <w:r w:rsidRPr="00D8263A">
        <w:rPr>
          <w:rFonts w:ascii="Tahoma" w:hAnsi="Tahoma" w:cs="Tahoma"/>
        </w:rPr>
        <w:t>6.</w:t>
      </w:r>
      <w:r w:rsidRPr="00D8263A">
        <w:rPr>
          <w:rFonts w:ascii="Tahoma" w:hAnsi="Tahoma" w:cs="Tahoma"/>
        </w:rPr>
        <w:tab/>
        <w:t xml:space="preserve">  Cont. 2566/02/GU:   </w:t>
      </w:r>
      <w:r w:rsidR="00220409" w:rsidRPr="00D8263A">
        <w:rPr>
          <w:rFonts w:ascii="Tahoma" w:hAnsi="Tahoma" w:cs="Tahoma"/>
        </w:rPr>
        <w:t xml:space="preserve"> </w:t>
      </w:r>
      <w:r w:rsidRPr="00D8263A">
        <w:rPr>
          <w:rFonts w:ascii="Tahoma" w:hAnsi="Tahoma" w:cs="Tahoma"/>
        </w:rPr>
        <w:t xml:space="preserve">Importo complessivo pari ad euro </w:t>
      </w:r>
      <w:r w:rsidR="00220409" w:rsidRPr="00D8263A">
        <w:rPr>
          <w:rFonts w:ascii="Tahoma" w:hAnsi="Tahoma" w:cs="Tahoma"/>
        </w:rPr>
        <w:t xml:space="preserve"> </w:t>
      </w:r>
      <w:r w:rsidRPr="00D8263A">
        <w:rPr>
          <w:rFonts w:ascii="Tahoma" w:hAnsi="Tahoma" w:cs="Tahoma"/>
        </w:rPr>
        <w:t>5.341,14;</w:t>
      </w:r>
    </w:p>
    <w:p w:rsidR="005A61A2" w:rsidRPr="00D8263A" w:rsidRDefault="005A61A2" w:rsidP="00220409">
      <w:pPr>
        <w:ind w:left="1418" w:hanging="284"/>
        <w:jc w:val="both"/>
        <w:rPr>
          <w:rFonts w:ascii="Tahoma" w:hAnsi="Tahoma" w:cs="Tahoma"/>
        </w:rPr>
      </w:pPr>
      <w:r w:rsidRPr="00D8263A">
        <w:rPr>
          <w:rFonts w:ascii="Tahoma" w:hAnsi="Tahoma" w:cs="Tahoma"/>
        </w:rPr>
        <w:t>7.</w:t>
      </w:r>
      <w:r w:rsidRPr="00D8263A">
        <w:rPr>
          <w:rFonts w:ascii="Tahoma" w:hAnsi="Tahoma" w:cs="Tahoma"/>
        </w:rPr>
        <w:tab/>
        <w:t xml:space="preserve">  Cont. 2613/03/GU:   </w:t>
      </w:r>
      <w:r w:rsidR="00220409" w:rsidRPr="00D8263A">
        <w:rPr>
          <w:rFonts w:ascii="Tahoma" w:hAnsi="Tahoma" w:cs="Tahoma"/>
        </w:rPr>
        <w:t xml:space="preserve"> </w:t>
      </w:r>
      <w:r w:rsidRPr="00D8263A">
        <w:rPr>
          <w:rFonts w:ascii="Tahoma" w:hAnsi="Tahoma" w:cs="Tahoma"/>
        </w:rPr>
        <w:t xml:space="preserve">Importo complessivo pari ad euro </w:t>
      </w:r>
      <w:r w:rsidR="00220409" w:rsidRPr="00D8263A">
        <w:rPr>
          <w:rFonts w:ascii="Tahoma" w:hAnsi="Tahoma" w:cs="Tahoma"/>
        </w:rPr>
        <w:t xml:space="preserve"> </w:t>
      </w:r>
      <w:r w:rsidRPr="00D8263A">
        <w:rPr>
          <w:rFonts w:ascii="Tahoma" w:hAnsi="Tahoma" w:cs="Tahoma"/>
        </w:rPr>
        <w:t>2.462,94;</w:t>
      </w:r>
    </w:p>
    <w:p w:rsidR="005A61A2" w:rsidRPr="00D8263A" w:rsidRDefault="005A61A2" w:rsidP="00220409">
      <w:pPr>
        <w:ind w:left="1418" w:hanging="284"/>
        <w:jc w:val="both"/>
        <w:rPr>
          <w:rFonts w:ascii="Tahoma" w:hAnsi="Tahoma" w:cs="Tahoma"/>
        </w:rPr>
      </w:pPr>
      <w:r w:rsidRPr="00D8263A">
        <w:rPr>
          <w:rFonts w:ascii="Tahoma" w:hAnsi="Tahoma" w:cs="Tahoma"/>
        </w:rPr>
        <w:t>8.</w:t>
      </w:r>
      <w:r w:rsidRPr="00D8263A">
        <w:rPr>
          <w:rFonts w:ascii="Tahoma" w:hAnsi="Tahoma" w:cs="Tahoma"/>
        </w:rPr>
        <w:tab/>
        <w:t xml:space="preserve">  Cont. 2631/03/GU:   </w:t>
      </w:r>
      <w:r w:rsidR="00220409" w:rsidRPr="00D8263A">
        <w:rPr>
          <w:rFonts w:ascii="Tahoma" w:hAnsi="Tahoma" w:cs="Tahoma"/>
        </w:rPr>
        <w:t xml:space="preserve"> </w:t>
      </w:r>
      <w:r w:rsidRPr="00D8263A">
        <w:rPr>
          <w:rFonts w:ascii="Tahoma" w:hAnsi="Tahoma" w:cs="Tahoma"/>
        </w:rPr>
        <w:t xml:space="preserve">Importo complessivo pari ad euro </w:t>
      </w:r>
      <w:r w:rsidR="00220409" w:rsidRPr="00D8263A">
        <w:rPr>
          <w:rFonts w:ascii="Tahoma" w:hAnsi="Tahoma" w:cs="Tahoma"/>
        </w:rPr>
        <w:t xml:space="preserve"> </w:t>
      </w:r>
      <w:r w:rsidRPr="00D8263A">
        <w:rPr>
          <w:rFonts w:ascii="Tahoma" w:hAnsi="Tahoma" w:cs="Tahoma"/>
        </w:rPr>
        <w:t>2.341,04;</w:t>
      </w:r>
    </w:p>
    <w:p w:rsidR="005A61A2" w:rsidRPr="00D8263A" w:rsidRDefault="005A61A2" w:rsidP="00220409">
      <w:pPr>
        <w:ind w:left="1418" w:hanging="284"/>
        <w:jc w:val="both"/>
        <w:rPr>
          <w:rFonts w:ascii="Tahoma" w:hAnsi="Tahoma" w:cs="Tahoma"/>
        </w:rPr>
      </w:pPr>
      <w:r w:rsidRPr="00D8263A">
        <w:rPr>
          <w:rFonts w:ascii="Tahoma" w:hAnsi="Tahoma" w:cs="Tahoma"/>
        </w:rPr>
        <w:t>9.</w:t>
      </w:r>
      <w:r w:rsidRPr="00D8263A">
        <w:rPr>
          <w:rFonts w:ascii="Tahoma" w:hAnsi="Tahoma" w:cs="Tahoma"/>
        </w:rPr>
        <w:tab/>
        <w:t xml:space="preserve">  Cont. 2635/03/GU:   </w:t>
      </w:r>
      <w:r w:rsidR="00220409" w:rsidRPr="00D8263A">
        <w:rPr>
          <w:rFonts w:ascii="Tahoma" w:hAnsi="Tahoma" w:cs="Tahoma"/>
        </w:rPr>
        <w:t xml:space="preserve"> </w:t>
      </w:r>
      <w:r w:rsidRPr="00D8263A">
        <w:rPr>
          <w:rFonts w:ascii="Tahoma" w:hAnsi="Tahoma" w:cs="Tahoma"/>
        </w:rPr>
        <w:t xml:space="preserve">Importo complessivo pari ad euro </w:t>
      </w:r>
      <w:r w:rsidR="00220409" w:rsidRPr="00D8263A">
        <w:rPr>
          <w:rFonts w:ascii="Tahoma" w:hAnsi="Tahoma" w:cs="Tahoma"/>
        </w:rPr>
        <w:t xml:space="preserve"> </w:t>
      </w:r>
      <w:r w:rsidRPr="00D8263A">
        <w:rPr>
          <w:rFonts w:ascii="Tahoma" w:hAnsi="Tahoma" w:cs="Tahoma"/>
        </w:rPr>
        <w:t>2.195,03;</w:t>
      </w:r>
    </w:p>
    <w:p w:rsidR="005A61A2" w:rsidRPr="00D8263A" w:rsidRDefault="005A61A2" w:rsidP="00220409">
      <w:pPr>
        <w:ind w:left="1560" w:hanging="567"/>
        <w:jc w:val="both"/>
        <w:rPr>
          <w:rFonts w:ascii="Tahoma" w:hAnsi="Tahoma" w:cs="Tahoma"/>
        </w:rPr>
      </w:pPr>
      <w:r w:rsidRPr="00D8263A">
        <w:rPr>
          <w:rFonts w:ascii="Tahoma" w:hAnsi="Tahoma" w:cs="Tahoma"/>
        </w:rPr>
        <w:t>10.</w:t>
      </w:r>
      <w:r w:rsidRPr="00D8263A">
        <w:rPr>
          <w:rFonts w:ascii="Tahoma" w:hAnsi="Tahoma" w:cs="Tahoma"/>
        </w:rPr>
        <w:tab/>
        <w:t xml:space="preserve">Cont. 2772/03/GU:  </w:t>
      </w:r>
      <w:r w:rsidR="00220409" w:rsidRPr="00D8263A">
        <w:rPr>
          <w:rFonts w:ascii="Tahoma" w:hAnsi="Tahoma" w:cs="Tahoma"/>
        </w:rPr>
        <w:t xml:space="preserve"> </w:t>
      </w:r>
      <w:r w:rsidRPr="00D8263A">
        <w:rPr>
          <w:rFonts w:ascii="Tahoma" w:hAnsi="Tahoma" w:cs="Tahoma"/>
        </w:rPr>
        <w:t xml:space="preserve"> Importo complessivo pari ad euro </w:t>
      </w:r>
      <w:r w:rsidR="00220409" w:rsidRPr="00D8263A">
        <w:rPr>
          <w:rFonts w:ascii="Tahoma" w:hAnsi="Tahoma" w:cs="Tahoma"/>
        </w:rPr>
        <w:t xml:space="preserve"> </w:t>
      </w:r>
      <w:r w:rsidRPr="00D8263A">
        <w:rPr>
          <w:rFonts w:ascii="Tahoma" w:hAnsi="Tahoma" w:cs="Tahoma"/>
        </w:rPr>
        <w:t>2.609,96;</w:t>
      </w:r>
    </w:p>
    <w:p w:rsidR="005A61A2" w:rsidRPr="00D8263A" w:rsidRDefault="005A61A2" w:rsidP="00220409">
      <w:pPr>
        <w:ind w:left="1560" w:hanging="567"/>
        <w:jc w:val="both"/>
        <w:rPr>
          <w:rFonts w:ascii="Tahoma" w:hAnsi="Tahoma" w:cs="Tahoma"/>
        </w:rPr>
      </w:pPr>
      <w:r w:rsidRPr="00D8263A">
        <w:rPr>
          <w:rFonts w:ascii="Tahoma" w:hAnsi="Tahoma" w:cs="Tahoma"/>
        </w:rPr>
        <w:t>11.</w:t>
      </w:r>
      <w:r w:rsidRPr="00D8263A">
        <w:rPr>
          <w:rFonts w:ascii="Tahoma" w:hAnsi="Tahoma" w:cs="Tahoma"/>
        </w:rPr>
        <w:tab/>
        <w:t xml:space="preserve">Cont. 3092/03/GU:   </w:t>
      </w:r>
      <w:r w:rsidR="00220409" w:rsidRPr="00D8263A">
        <w:rPr>
          <w:rFonts w:ascii="Tahoma" w:hAnsi="Tahoma" w:cs="Tahoma"/>
        </w:rPr>
        <w:t xml:space="preserve"> </w:t>
      </w:r>
      <w:r w:rsidRPr="00D8263A">
        <w:rPr>
          <w:rFonts w:ascii="Tahoma" w:hAnsi="Tahoma" w:cs="Tahoma"/>
        </w:rPr>
        <w:t xml:space="preserve">Importo complessivo pari ad euro </w:t>
      </w:r>
      <w:r w:rsidR="00220409" w:rsidRPr="00D8263A">
        <w:rPr>
          <w:rFonts w:ascii="Tahoma" w:hAnsi="Tahoma" w:cs="Tahoma"/>
        </w:rPr>
        <w:t xml:space="preserve"> </w:t>
      </w:r>
      <w:r w:rsidRPr="00D8263A">
        <w:rPr>
          <w:rFonts w:ascii="Tahoma" w:hAnsi="Tahoma" w:cs="Tahoma"/>
        </w:rPr>
        <w:t>4.082,63;</w:t>
      </w:r>
    </w:p>
    <w:p w:rsidR="005A61A2" w:rsidRPr="00D8263A" w:rsidRDefault="005A61A2" w:rsidP="00220409">
      <w:pPr>
        <w:ind w:left="1560" w:hanging="567"/>
        <w:jc w:val="both"/>
        <w:rPr>
          <w:rFonts w:ascii="Tahoma" w:hAnsi="Tahoma" w:cs="Tahoma"/>
        </w:rPr>
      </w:pPr>
      <w:r w:rsidRPr="00D8263A">
        <w:rPr>
          <w:rFonts w:ascii="Tahoma" w:hAnsi="Tahoma" w:cs="Tahoma"/>
        </w:rPr>
        <w:t>12.</w:t>
      </w:r>
      <w:r w:rsidRPr="00D8263A">
        <w:rPr>
          <w:rFonts w:ascii="Tahoma" w:hAnsi="Tahoma" w:cs="Tahoma"/>
        </w:rPr>
        <w:tab/>
        <w:t xml:space="preserve">Cont. 5234/02/GU:   </w:t>
      </w:r>
      <w:r w:rsidR="00220409" w:rsidRPr="00D8263A">
        <w:rPr>
          <w:rFonts w:ascii="Tahoma" w:hAnsi="Tahoma" w:cs="Tahoma"/>
        </w:rPr>
        <w:t xml:space="preserve"> </w:t>
      </w:r>
      <w:r w:rsidRPr="00D8263A">
        <w:rPr>
          <w:rFonts w:ascii="Tahoma" w:hAnsi="Tahoma" w:cs="Tahoma"/>
        </w:rPr>
        <w:t xml:space="preserve">Importo complessivo pari ad euro </w:t>
      </w:r>
      <w:r w:rsidR="00220409" w:rsidRPr="00D8263A">
        <w:rPr>
          <w:rFonts w:ascii="Tahoma" w:hAnsi="Tahoma" w:cs="Tahoma"/>
        </w:rPr>
        <w:t xml:space="preserve"> </w:t>
      </w:r>
      <w:r w:rsidRPr="00D8263A">
        <w:rPr>
          <w:rFonts w:ascii="Tahoma" w:hAnsi="Tahoma" w:cs="Tahoma"/>
        </w:rPr>
        <w:t>3.041,85;</w:t>
      </w:r>
    </w:p>
    <w:p w:rsidR="005A61A2" w:rsidRPr="00D8263A" w:rsidRDefault="005A61A2" w:rsidP="00220409">
      <w:pPr>
        <w:ind w:left="1560" w:hanging="567"/>
        <w:jc w:val="both"/>
        <w:rPr>
          <w:rFonts w:ascii="Tahoma" w:hAnsi="Tahoma" w:cs="Tahoma"/>
        </w:rPr>
      </w:pPr>
      <w:r w:rsidRPr="00D8263A">
        <w:rPr>
          <w:rFonts w:ascii="Tahoma" w:hAnsi="Tahoma" w:cs="Tahoma"/>
        </w:rPr>
        <w:t>13.</w:t>
      </w:r>
      <w:r w:rsidRPr="00D8263A">
        <w:rPr>
          <w:rFonts w:ascii="Tahoma" w:hAnsi="Tahoma" w:cs="Tahoma"/>
        </w:rPr>
        <w:tab/>
        <w:t xml:space="preserve">Cont. 11237/02/GU: </w:t>
      </w:r>
      <w:r w:rsidR="00220409" w:rsidRPr="00D8263A">
        <w:rPr>
          <w:rFonts w:ascii="Tahoma" w:hAnsi="Tahoma" w:cs="Tahoma"/>
        </w:rPr>
        <w:t xml:space="preserve"> </w:t>
      </w:r>
      <w:r w:rsidRPr="00D8263A">
        <w:rPr>
          <w:rFonts w:ascii="Tahoma" w:hAnsi="Tahoma" w:cs="Tahoma"/>
        </w:rPr>
        <w:t xml:space="preserve">Importo complessivo pari ad euro </w:t>
      </w:r>
      <w:r w:rsidR="00220409" w:rsidRPr="00D8263A">
        <w:rPr>
          <w:rFonts w:ascii="Tahoma" w:hAnsi="Tahoma" w:cs="Tahoma"/>
        </w:rPr>
        <w:t xml:space="preserve"> </w:t>
      </w:r>
      <w:r w:rsidRPr="00D8263A">
        <w:rPr>
          <w:rFonts w:ascii="Tahoma" w:hAnsi="Tahoma" w:cs="Tahoma"/>
        </w:rPr>
        <w:t>4.505,46;</w:t>
      </w:r>
    </w:p>
    <w:p w:rsidR="005A61A2" w:rsidRPr="00D8263A" w:rsidRDefault="005A61A2" w:rsidP="005A61A2">
      <w:pPr>
        <w:ind w:left="1560" w:hanging="567"/>
        <w:jc w:val="both"/>
        <w:rPr>
          <w:rFonts w:ascii="Tahoma" w:hAnsi="Tahoma" w:cs="Tahoma"/>
        </w:rPr>
      </w:pPr>
      <w:r w:rsidRPr="00D8263A">
        <w:rPr>
          <w:rFonts w:ascii="Tahoma" w:hAnsi="Tahoma" w:cs="Tahoma"/>
        </w:rPr>
        <w:t>14.</w:t>
      </w:r>
      <w:r w:rsidRPr="00D8263A">
        <w:rPr>
          <w:rFonts w:ascii="Tahoma" w:hAnsi="Tahoma" w:cs="Tahoma"/>
        </w:rPr>
        <w:tab/>
        <w:t xml:space="preserve">Contt. </w:t>
      </w:r>
      <w:r w:rsidR="00220409" w:rsidRPr="00D8263A">
        <w:rPr>
          <w:rFonts w:ascii="Tahoma" w:hAnsi="Tahoma" w:cs="Tahoma"/>
        </w:rPr>
        <w:t xml:space="preserve">2565 e 2568/02/GU: </w:t>
      </w:r>
      <w:r w:rsidRPr="00D8263A">
        <w:rPr>
          <w:rFonts w:ascii="Tahoma" w:hAnsi="Tahoma" w:cs="Tahoma"/>
        </w:rPr>
        <w:t>Importo complessivo pari ad euro</w:t>
      </w:r>
      <w:r w:rsidR="00220409" w:rsidRPr="00D8263A">
        <w:rPr>
          <w:rFonts w:ascii="Tahoma" w:hAnsi="Tahoma" w:cs="Tahoma"/>
        </w:rPr>
        <w:t xml:space="preserve"> </w:t>
      </w:r>
      <w:r w:rsidRPr="00D8263A">
        <w:rPr>
          <w:rFonts w:ascii="Tahoma" w:hAnsi="Tahoma" w:cs="Tahoma"/>
        </w:rPr>
        <w:t xml:space="preserve">7.595,07;    </w:t>
      </w:r>
    </w:p>
    <w:p w:rsidR="005A61A2" w:rsidRPr="00D8263A" w:rsidRDefault="005A61A2" w:rsidP="005A61A2">
      <w:pPr>
        <w:tabs>
          <w:tab w:val="left" w:pos="7513"/>
        </w:tabs>
        <w:ind w:left="1560" w:right="140" w:hanging="567"/>
        <w:jc w:val="both"/>
        <w:rPr>
          <w:rFonts w:ascii="Tahoma" w:hAnsi="Tahoma" w:cs="Tahoma"/>
        </w:rPr>
      </w:pPr>
      <w:r w:rsidRPr="00D8263A">
        <w:rPr>
          <w:rFonts w:ascii="Tahoma" w:hAnsi="Tahoma" w:cs="Tahoma"/>
        </w:rPr>
        <w:t>15.</w:t>
      </w:r>
      <w:r w:rsidRPr="00D8263A">
        <w:rPr>
          <w:rFonts w:ascii="Tahoma" w:hAnsi="Tahoma" w:cs="Tahoma"/>
        </w:rPr>
        <w:tab/>
        <w:t>Contt.4605  e  4606/00/GU:  Importo  complessivo pari  ad  euro 7.921,32;</w:t>
      </w:r>
    </w:p>
    <w:p w:rsidR="005A61A2" w:rsidRPr="00D8263A" w:rsidRDefault="005A61A2" w:rsidP="005A61A2">
      <w:pPr>
        <w:tabs>
          <w:tab w:val="left" w:pos="7513"/>
        </w:tabs>
        <w:ind w:left="1560" w:right="140" w:hanging="567"/>
        <w:jc w:val="both"/>
        <w:rPr>
          <w:rFonts w:ascii="Tahoma" w:hAnsi="Tahoma" w:cs="Tahoma"/>
        </w:rPr>
      </w:pPr>
      <w:r w:rsidRPr="00D8263A">
        <w:rPr>
          <w:rFonts w:ascii="Tahoma" w:hAnsi="Tahoma" w:cs="Tahoma"/>
        </w:rPr>
        <w:t>16.</w:t>
      </w:r>
      <w:r w:rsidRPr="00D8263A">
        <w:rPr>
          <w:rFonts w:ascii="Tahoma" w:hAnsi="Tahoma" w:cs="Tahoma"/>
        </w:rPr>
        <w:tab/>
        <w:t>Contt. 2613  e  2667/01/GU: Importo complessivo  pari  ad euro  1.975,11;</w:t>
      </w:r>
    </w:p>
    <w:p w:rsidR="005A61A2" w:rsidRPr="00D8263A" w:rsidRDefault="005A61A2" w:rsidP="00220409">
      <w:pPr>
        <w:tabs>
          <w:tab w:val="left" w:pos="7513"/>
        </w:tabs>
        <w:ind w:left="1560" w:right="140" w:hanging="567"/>
        <w:rPr>
          <w:rFonts w:ascii="Tahoma" w:hAnsi="Tahoma" w:cs="Tahoma"/>
        </w:rPr>
      </w:pPr>
      <w:r w:rsidRPr="00D8263A">
        <w:rPr>
          <w:rFonts w:ascii="Tahoma" w:hAnsi="Tahoma" w:cs="Tahoma"/>
        </w:rPr>
        <w:t>17.</w:t>
      </w:r>
      <w:r w:rsidRPr="00D8263A">
        <w:rPr>
          <w:rFonts w:ascii="Tahoma" w:hAnsi="Tahoma" w:cs="Tahoma"/>
        </w:rPr>
        <w:tab/>
        <w:t>Cont. 676/01/GU: Importo complessivo pari ad euro    2.430,35;</w:t>
      </w:r>
    </w:p>
    <w:p w:rsidR="005A61A2" w:rsidRPr="00D8263A" w:rsidRDefault="005A61A2" w:rsidP="00220409">
      <w:pPr>
        <w:tabs>
          <w:tab w:val="left" w:pos="7513"/>
        </w:tabs>
        <w:ind w:left="1560" w:right="140" w:hanging="567"/>
        <w:rPr>
          <w:rFonts w:ascii="Tahoma" w:hAnsi="Tahoma" w:cs="Tahoma"/>
        </w:rPr>
      </w:pPr>
      <w:r w:rsidRPr="00D8263A">
        <w:rPr>
          <w:rFonts w:ascii="Tahoma" w:hAnsi="Tahoma" w:cs="Tahoma"/>
        </w:rPr>
        <w:t>18.</w:t>
      </w:r>
      <w:r w:rsidRPr="00D8263A">
        <w:rPr>
          <w:rFonts w:ascii="Tahoma" w:hAnsi="Tahoma" w:cs="Tahoma"/>
        </w:rPr>
        <w:tab/>
        <w:t>Cont. 4451/02/GU: Importo complessivo pari ad euro   1.826,97;</w:t>
      </w:r>
    </w:p>
    <w:p w:rsidR="005A61A2" w:rsidRPr="00D8263A" w:rsidRDefault="005A61A2" w:rsidP="00220409">
      <w:pPr>
        <w:tabs>
          <w:tab w:val="left" w:pos="7513"/>
        </w:tabs>
        <w:ind w:left="1560" w:right="140" w:hanging="567"/>
        <w:rPr>
          <w:rFonts w:ascii="Tahoma" w:hAnsi="Tahoma" w:cs="Tahoma"/>
        </w:rPr>
      </w:pPr>
      <w:r w:rsidRPr="00D8263A">
        <w:rPr>
          <w:rFonts w:ascii="Tahoma" w:hAnsi="Tahoma" w:cs="Tahoma"/>
        </w:rPr>
        <w:t>19.</w:t>
      </w:r>
      <w:r w:rsidRPr="00D8263A">
        <w:rPr>
          <w:rFonts w:ascii="Tahoma" w:hAnsi="Tahoma" w:cs="Tahoma"/>
        </w:rPr>
        <w:tab/>
        <w:t>Cont. 519/97/N-SH: Importo complessivo pari ad euro  4.386,55;</w:t>
      </w:r>
    </w:p>
    <w:p w:rsidR="005A61A2" w:rsidRPr="00D8263A" w:rsidRDefault="005A61A2" w:rsidP="00220409">
      <w:pPr>
        <w:tabs>
          <w:tab w:val="left" w:pos="7513"/>
        </w:tabs>
        <w:ind w:left="1560" w:right="140" w:hanging="567"/>
        <w:rPr>
          <w:rFonts w:ascii="Tahoma" w:hAnsi="Tahoma" w:cs="Tahoma"/>
        </w:rPr>
      </w:pPr>
      <w:r w:rsidRPr="00D8263A">
        <w:rPr>
          <w:rFonts w:ascii="Tahoma" w:hAnsi="Tahoma" w:cs="Tahoma"/>
        </w:rPr>
        <w:t>20.</w:t>
      </w:r>
      <w:r w:rsidRPr="00D8263A">
        <w:rPr>
          <w:rFonts w:ascii="Tahoma" w:hAnsi="Tahoma" w:cs="Tahoma"/>
        </w:rPr>
        <w:tab/>
        <w:t>Cont. 2028/05/B: Importo complessivo pari ad euro      2.456,54;</w:t>
      </w:r>
    </w:p>
    <w:p w:rsidR="005A61A2" w:rsidRPr="00D8263A" w:rsidRDefault="005A61A2" w:rsidP="00220409">
      <w:pPr>
        <w:tabs>
          <w:tab w:val="left" w:pos="7513"/>
        </w:tabs>
        <w:ind w:left="1560" w:right="140" w:hanging="567"/>
        <w:rPr>
          <w:rFonts w:ascii="Tahoma" w:hAnsi="Tahoma" w:cs="Tahoma"/>
        </w:rPr>
      </w:pPr>
      <w:r w:rsidRPr="00D8263A">
        <w:rPr>
          <w:rFonts w:ascii="Tahoma" w:hAnsi="Tahoma" w:cs="Tahoma"/>
        </w:rPr>
        <w:t>21.</w:t>
      </w:r>
      <w:r w:rsidRPr="00D8263A">
        <w:rPr>
          <w:rFonts w:ascii="Tahoma" w:hAnsi="Tahoma" w:cs="Tahoma"/>
        </w:rPr>
        <w:tab/>
        <w:t>Cont. 1687/12/CE: Importo complessivo pari ad euro    8.112,00;</w:t>
      </w:r>
    </w:p>
    <w:p w:rsidR="005A61A2" w:rsidRPr="00D8263A" w:rsidRDefault="005A61A2" w:rsidP="00220409">
      <w:pPr>
        <w:tabs>
          <w:tab w:val="left" w:pos="7513"/>
        </w:tabs>
        <w:ind w:left="1560" w:right="140" w:hanging="567"/>
        <w:rPr>
          <w:rFonts w:ascii="Tahoma" w:hAnsi="Tahoma" w:cs="Tahoma"/>
        </w:rPr>
      </w:pPr>
      <w:r w:rsidRPr="00D8263A">
        <w:rPr>
          <w:rFonts w:ascii="Tahoma" w:hAnsi="Tahoma" w:cs="Tahoma"/>
        </w:rPr>
        <w:t>22.</w:t>
      </w:r>
      <w:r w:rsidRPr="00D8263A">
        <w:rPr>
          <w:rFonts w:ascii="Tahoma" w:hAnsi="Tahoma" w:cs="Tahoma"/>
        </w:rPr>
        <w:tab/>
        <w:t>Cont. 22/14/CE: Importo complessivo pari ad euro        5.755,28;</w:t>
      </w:r>
    </w:p>
    <w:p w:rsidR="005A61A2" w:rsidRPr="00D8263A" w:rsidRDefault="005A61A2" w:rsidP="00220409">
      <w:pPr>
        <w:tabs>
          <w:tab w:val="left" w:pos="7513"/>
        </w:tabs>
        <w:ind w:left="1560" w:right="140" w:hanging="567"/>
        <w:rPr>
          <w:rFonts w:ascii="Tahoma" w:hAnsi="Tahoma" w:cs="Tahoma"/>
        </w:rPr>
      </w:pPr>
      <w:r w:rsidRPr="00D8263A">
        <w:rPr>
          <w:rFonts w:ascii="Tahoma" w:hAnsi="Tahoma" w:cs="Tahoma"/>
        </w:rPr>
        <w:t>23.</w:t>
      </w:r>
      <w:r w:rsidRPr="00D8263A">
        <w:rPr>
          <w:rFonts w:ascii="Tahoma" w:hAnsi="Tahoma" w:cs="Tahoma"/>
        </w:rPr>
        <w:tab/>
        <w:t>Cont. 489/14/CE: Importo complessivo pari ad euro      5.446,06;</w:t>
      </w:r>
    </w:p>
    <w:p w:rsidR="005A61A2" w:rsidRPr="00D8263A" w:rsidRDefault="005A61A2" w:rsidP="00220409">
      <w:pPr>
        <w:tabs>
          <w:tab w:val="left" w:pos="7088"/>
          <w:tab w:val="left" w:pos="7513"/>
        </w:tabs>
        <w:ind w:left="1560" w:right="140" w:hanging="567"/>
        <w:rPr>
          <w:rFonts w:ascii="Tahoma" w:hAnsi="Tahoma" w:cs="Tahoma"/>
        </w:rPr>
      </w:pPr>
      <w:r w:rsidRPr="00D8263A">
        <w:rPr>
          <w:rFonts w:ascii="Tahoma" w:hAnsi="Tahoma" w:cs="Tahoma"/>
        </w:rPr>
        <w:t>24.</w:t>
      </w:r>
      <w:r w:rsidRPr="00D8263A">
        <w:rPr>
          <w:rFonts w:ascii="Tahoma" w:hAnsi="Tahoma" w:cs="Tahoma"/>
        </w:rPr>
        <w:tab/>
        <w:t>Cont. 401/14/CE: Importo complessivo pari ad euro      5.446,06.</w:t>
      </w:r>
    </w:p>
    <w:p w:rsidR="005A61A2" w:rsidRPr="00D8263A" w:rsidRDefault="005A61A2" w:rsidP="005A61A2">
      <w:pPr>
        <w:ind w:left="709"/>
        <w:jc w:val="both"/>
        <w:rPr>
          <w:rFonts w:ascii="Tahoma" w:hAnsi="Tahoma" w:cs="Tahoma"/>
        </w:rPr>
      </w:pPr>
      <w:r w:rsidRPr="00D8263A">
        <w:rPr>
          <w:rFonts w:ascii="Tahoma" w:hAnsi="Tahoma" w:cs="Tahoma"/>
        </w:rPr>
        <w:t xml:space="preserve">Al finanziamento della spesa derivante dai debiti fuori bilancio indicati nella presente lettera, pari a complessivi euro 88.553,39 si provvede mediante variazione del bilancio del corrente esercizio finanziario, con prelevamento dell’importo corrispondente dal cap. 1110090 “Fondo di riserva per partite pregresse” e contestuale impinguamento del cap. 1312 “Spese per competenze professionali dovute a professionisti esterni relative a liti, arbitrati ed oneri accessori, ivi compresi i contenziosi rivenienti dagli enti soppressi” del bilancio corrente. </w:t>
      </w:r>
    </w:p>
    <w:p w:rsidR="005A61A2" w:rsidRPr="00D8263A" w:rsidRDefault="005A61A2" w:rsidP="005A61A2">
      <w:pPr>
        <w:ind w:left="709" w:hanging="709"/>
        <w:jc w:val="both"/>
        <w:rPr>
          <w:rFonts w:ascii="Tahoma" w:hAnsi="Tahoma" w:cs="Tahoma"/>
          <w:color w:val="FF0000"/>
        </w:rPr>
      </w:pPr>
      <w:r w:rsidRPr="00D8263A">
        <w:rPr>
          <w:rFonts w:ascii="Tahoma" w:hAnsi="Tahoma" w:cs="Tahoma"/>
        </w:rPr>
        <w:t>e)</w:t>
      </w:r>
      <w:r w:rsidRPr="00D8263A">
        <w:rPr>
          <w:rFonts w:ascii="Tahoma" w:hAnsi="Tahoma" w:cs="Tahoma"/>
        </w:rPr>
        <w:tab/>
      </w:r>
      <w:r w:rsidRPr="00D8263A">
        <w:rPr>
          <w:rFonts w:ascii="Tahoma" w:hAnsi="Tahoma" w:cs="Tahoma"/>
        </w:rPr>
        <w:tab/>
        <w:t>I debiti fuori bilancio relativi a servizi afferenti l’Avvocatura Regionale e variazione al bilancio di previsione. Riproposizione del  disegno di legge  33/2015 - Ottavo provvedimento - di seguito elencati:</w:t>
      </w:r>
      <w:r w:rsidRPr="00D8263A">
        <w:rPr>
          <w:rFonts w:ascii="Tahoma" w:hAnsi="Tahoma" w:cs="Tahoma"/>
          <w:color w:val="FF0000"/>
        </w:rPr>
        <w:t>102</w:t>
      </w:r>
    </w:p>
    <w:p w:rsidR="005A61A2" w:rsidRPr="00D8263A" w:rsidRDefault="005A61A2" w:rsidP="005A61A2">
      <w:pPr>
        <w:pStyle w:val="Paragrafoelenco"/>
        <w:numPr>
          <w:ilvl w:val="0"/>
          <w:numId w:val="16"/>
        </w:numPr>
        <w:spacing w:after="200"/>
        <w:ind w:left="1701" w:hanging="283"/>
        <w:jc w:val="both"/>
        <w:rPr>
          <w:rFonts w:ascii="Tahoma" w:hAnsi="Tahoma" w:cs="Tahoma"/>
        </w:rPr>
      </w:pPr>
      <w:r w:rsidRPr="00D8263A">
        <w:rPr>
          <w:rFonts w:ascii="Tahoma" w:hAnsi="Tahoma" w:cs="Tahoma"/>
        </w:rPr>
        <w:t>Cont. 1166/07/B: Importo complessivo pari ad euro 15.601,01 per sorte capitale;</w:t>
      </w:r>
    </w:p>
    <w:p w:rsidR="005A61A2" w:rsidRPr="00D8263A" w:rsidRDefault="005A61A2" w:rsidP="005A61A2">
      <w:pPr>
        <w:pStyle w:val="Paragrafoelenco"/>
        <w:numPr>
          <w:ilvl w:val="0"/>
          <w:numId w:val="16"/>
        </w:numPr>
        <w:spacing w:after="200"/>
        <w:ind w:left="1701" w:hanging="283"/>
        <w:jc w:val="both"/>
        <w:rPr>
          <w:rFonts w:ascii="Tahoma" w:hAnsi="Tahoma" w:cs="Tahoma"/>
        </w:rPr>
      </w:pPr>
      <w:r w:rsidRPr="00D8263A">
        <w:rPr>
          <w:rFonts w:ascii="Tahoma" w:hAnsi="Tahoma" w:cs="Tahoma"/>
        </w:rPr>
        <w:t>Cont. 2908/07/GA: Importo complessivo pari ad euro 1.570,60 per sorte capitale;</w:t>
      </w:r>
    </w:p>
    <w:p w:rsidR="005A61A2" w:rsidRPr="00D8263A" w:rsidRDefault="005A61A2" w:rsidP="005A61A2">
      <w:pPr>
        <w:pStyle w:val="Paragrafoelenco"/>
        <w:numPr>
          <w:ilvl w:val="0"/>
          <w:numId w:val="16"/>
        </w:numPr>
        <w:spacing w:after="200"/>
        <w:ind w:left="1701" w:hanging="283"/>
        <w:jc w:val="both"/>
        <w:rPr>
          <w:rFonts w:ascii="Tahoma" w:hAnsi="Tahoma" w:cs="Tahoma"/>
        </w:rPr>
      </w:pPr>
      <w:r w:rsidRPr="00D8263A">
        <w:rPr>
          <w:rFonts w:ascii="Tahoma" w:hAnsi="Tahoma" w:cs="Tahoma"/>
        </w:rPr>
        <w:t>Cont. 2768/07/GA: Importo complessivo pari ad euro 3.736,70 per sorte capitale;</w:t>
      </w:r>
    </w:p>
    <w:p w:rsidR="005A61A2" w:rsidRPr="00D8263A" w:rsidRDefault="005A61A2" w:rsidP="005A61A2">
      <w:pPr>
        <w:pStyle w:val="Paragrafoelenco"/>
        <w:numPr>
          <w:ilvl w:val="0"/>
          <w:numId w:val="16"/>
        </w:numPr>
        <w:spacing w:after="200"/>
        <w:ind w:left="1701" w:hanging="283"/>
        <w:jc w:val="both"/>
        <w:rPr>
          <w:rFonts w:ascii="Tahoma" w:hAnsi="Tahoma" w:cs="Tahoma"/>
        </w:rPr>
      </w:pPr>
      <w:r w:rsidRPr="00D8263A">
        <w:rPr>
          <w:rFonts w:ascii="Tahoma" w:hAnsi="Tahoma" w:cs="Tahoma"/>
        </w:rPr>
        <w:t>Cont. 1995/04/CA: Importo complessivo pari ad euro 769,74 per sorte capitale;</w:t>
      </w:r>
    </w:p>
    <w:p w:rsidR="005A61A2" w:rsidRPr="00D8263A" w:rsidRDefault="005A61A2" w:rsidP="005A61A2">
      <w:pPr>
        <w:pStyle w:val="Paragrafoelenco"/>
        <w:numPr>
          <w:ilvl w:val="0"/>
          <w:numId w:val="16"/>
        </w:numPr>
        <w:spacing w:after="200"/>
        <w:ind w:left="1701" w:hanging="283"/>
        <w:jc w:val="both"/>
        <w:rPr>
          <w:rFonts w:ascii="Tahoma" w:hAnsi="Tahoma" w:cs="Tahoma"/>
        </w:rPr>
      </w:pPr>
      <w:r w:rsidRPr="00D8263A">
        <w:rPr>
          <w:rFonts w:ascii="Tahoma" w:hAnsi="Tahoma" w:cs="Tahoma"/>
        </w:rPr>
        <w:t>Cont. 61/93 Reg. R.-SH: Importo complessivo pari ad euro 601,10 per sorte capitale;</w:t>
      </w:r>
    </w:p>
    <w:p w:rsidR="005A61A2" w:rsidRPr="00D8263A" w:rsidRDefault="005A61A2" w:rsidP="005A61A2">
      <w:pPr>
        <w:pStyle w:val="Paragrafoelenco"/>
        <w:numPr>
          <w:ilvl w:val="0"/>
          <w:numId w:val="16"/>
        </w:numPr>
        <w:spacing w:after="200"/>
        <w:ind w:left="1701" w:hanging="283"/>
        <w:jc w:val="both"/>
        <w:rPr>
          <w:rFonts w:ascii="Tahoma" w:hAnsi="Tahoma" w:cs="Tahoma"/>
        </w:rPr>
      </w:pPr>
      <w:r w:rsidRPr="00D8263A">
        <w:rPr>
          <w:rFonts w:ascii="Tahoma" w:hAnsi="Tahoma" w:cs="Tahoma"/>
        </w:rPr>
        <w:t>Cont. 1347/07/DL: Importo complessivo pari ad euro 39.739,91 per sorte capitale;</w:t>
      </w:r>
    </w:p>
    <w:p w:rsidR="005A61A2" w:rsidRPr="00D8263A" w:rsidRDefault="005A61A2" w:rsidP="005A61A2">
      <w:pPr>
        <w:pStyle w:val="Paragrafoelenco"/>
        <w:numPr>
          <w:ilvl w:val="0"/>
          <w:numId w:val="16"/>
        </w:numPr>
        <w:spacing w:after="200"/>
        <w:ind w:left="1701" w:hanging="283"/>
        <w:jc w:val="both"/>
        <w:rPr>
          <w:rFonts w:ascii="Tahoma" w:hAnsi="Tahoma" w:cs="Tahoma"/>
        </w:rPr>
      </w:pPr>
      <w:r w:rsidRPr="00D8263A">
        <w:rPr>
          <w:rFonts w:ascii="Tahoma" w:hAnsi="Tahoma" w:cs="Tahoma"/>
        </w:rPr>
        <w:t>Cont. 11080/02/CA: Importo complessivo pari ad euro 11.759,47 per  sorte capitale;</w:t>
      </w:r>
    </w:p>
    <w:p w:rsidR="005A61A2" w:rsidRPr="00D8263A" w:rsidRDefault="005A61A2" w:rsidP="005A61A2">
      <w:pPr>
        <w:pStyle w:val="Paragrafoelenco"/>
        <w:numPr>
          <w:ilvl w:val="0"/>
          <w:numId w:val="16"/>
        </w:numPr>
        <w:spacing w:after="200"/>
        <w:ind w:left="1701" w:hanging="283"/>
        <w:jc w:val="both"/>
        <w:rPr>
          <w:rFonts w:ascii="Tahoma" w:hAnsi="Tahoma" w:cs="Tahoma"/>
        </w:rPr>
      </w:pPr>
      <w:r w:rsidRPr="00D8263A">
        <w:rPr>
          <w:rFonts w:ascii="Tahoma" w:hAnsi="Tahoma" w:cs="Tahoma"/>
        </w:rPr>
        <w:t>Cont. 1116/06/CA: Importo complessivo pari ad euro 17.780,98 per sorte capitale;</w:t>
      </w:r>
    </w:p>
    <w:p w:rsidR="005A61A2" w:rsidRPr="00D8263A" w:rsidRDefault="005A61A2" w:rsidP="005A61A2">
      <w:pPr>
        <w:pStyle w:val="Paragrafoelenco"/>
        <w:numPr>
          <w:ilvl w:val="0"/>
          <w:numId w:val="16"/>
        </w:numPr>
        <w:spacing w:after="200"/>
        <w:ind w:left="1701" w:hanging="283"/>
        <w:jc w:val="both"/>
        <w:rPr>
          <w:rFonts w:ascii="Tahoma" w:hAnsi="Tahoma" w:cs="Tahoma"/>
        </w:rPr>
      </w:pPr>
      <w:r w:rsidRPr="00D8263A">
        <w:rPr>
          <w:rFonts w:ascii="Tahoma" w:hAnsi="Tahoma" w:cs="Tahoma"/>
        </w:rPr>
        <w:t>Cont. 309/09/CA (TAR Bari): Importo complessivo pari ad euro 10.216,96 per sorte capitale;</w:t>
      </w:r>
    </w:p>
    <w:p w:rsidR="005A61A2" w:rsidRPr="00D8263A" w:rsidRDefault="005A61A2" w:rsidP="005A61A2">
      <w:pPr>
        <w:pStyle w:val="Paragrafoelenco"/>
        <w:numPr>
          <w:ilvl w:val="0"/>
          <w:numId w:val="16"/>
        </w:numPr>
        <w:spacing w:after="200"/>
        <w:ind w:left="1701" w:hanging="425"/>
        <w:jc w:val="both"/>
        <w:rPr>
          <w:rFonts w:ascii="Tahoma" w:hAnsi="Tahoma" w:cs="Tahoma"/>
        </w:rPr>
      </w:pPr>
      <w:r w:rsidRPr="00D8263A">
        <w:rPr>
          <w:rFonts w:ascii="Tahoma" w:hAnsi="Tahoma" w:cs="Tahoma"/>
        </w:rPr>
        <w:t>Cont. 309/09/CA (Consiglio di Stato): Importo complessivo pari ad euro 12.629,02 per sorte capitale;</w:t>
      </w:r>
    </w:p>
    <w:p w:rsidR="005A61A2" w:rsidRPr="00D8263A" w:rsidRDefault="005A61A2" w:rsidP="005A61A2">
      <w:pPr>
        <w:pStyle w:val="Paragrafoelenco"/>
        <w:numPr>
          <w:ilvl w:val="0"/>
          <w:numId w:val="16"/>
        </w:numPr>
        <w:spacing w:after="200"/>
        <w:ind w:left="1701" w:hanging="425"/>
        <w:jc w:val="both"/>
        <w:rPr>
          <w:rFonts w:ascii="Tahoma" w:hAnsi="Tahoma" w:cs="Tahoma"/>
        </w:rPr>
      </w:pPr>
      <w:r w:rsidRPr="00D8263A">
        <w:rPr>
          <w:rFonts w:ascii="Tahoma" w:hAnsi="Tahoma" w:cs="Tahoma"/>
        </w:rPr>
        <w:t>Cont. 006/14/LO/PATLEG. Rimborso degli oneri difensivi sostenuti dal dipendente regionale L. V. nel giudizio di responsabilità penale RG. n. 4665/07 Tribunale di Bari. Importo complessivo pari ad euro 4.968,00;</w:t>
      </w:r>
    </w:p>
    <w:p w:rsidR="005A61A2" w:rsidRPr="00D8263A" w:rsidRDefault="005A61A2" w:rsidP="005A61A2">
      <w:pPr>
        <w:pStyle w:val="Paragrafoelenco"/>
        <w:numPr>
          <w:ilvl w:val="0"/>
          <w:numId w:val="16"/>
        </w:numPr>
        <w:spacing w:after="200"/>
        <w:ind w:left="1701" w:hanging="425"/>
        <w:jc w:val="both"/>
        <w:rPr>
          <w:rFonts w:ascii="Tahoma" w:hAnsi="Tahoma" w:cs="Tahoma"/>
        </w:rPr>
      </w:pPr>
      <w:r w:rsidRPr="00D8263A">
        <w:rPr>
          <w:rFonts w:ascii="Tahoma" w:hAnsi="Tahoma" w:cs="Tahoma"/>
        </w:rPr>
        <w:t>Cont. 006/14/LO/PATLEG. Rimborso degli oneri difensivi sostenuti dal dipendente regionale B. V. nel giudizio di responsabilità penale RG. n. 4665/07 Tribunale di Bari. Importo complessivo pari ad euro 4.972,00;</w:t>
      </w:r>
    </w:p>
    <w:p w:rsidR="005A61A2" w:rsidRPr="00D8263A" w:rsidRDefault="005A61A2" w:rsidP="005A61A2">
      <w:pPr>
        <w:pStyle w:val="Paragrafoelenco"/>
        <w:numPr>
          <w:ilvl w:val="0"/>
          <w:numId w:val="16"/>
        </w:numPr>
        <w:spacing w:after="200"/>
        <w:ind w:left="1701" w:hanging="425"/>
        <w:jc w:val="both"/>
        <w:rPr>
          <w:rFonts w:ascii="Tahoma" w:hAnsi="Tahoma" w:cs="Tahoma"/>
        </w:rPr>
      </w:pPr>
      <w:r w:rsidRPr="00D8263A">
        <w:rPr>
          <w:rFonts w:ascii="Tahoma" w:hAnsi="Tahoma" w:cs="Tahoma"/>
        </w:rPr>
        <w:t>Cont. 1241/2014/CA- Importo complessivo pari ad euro 76,13;</w:t>
      </w:r>
    </w:p>
    <w:p w:rsidR="005A61A2" w:rsidRPr="00D8263A" w:rsidRDefault="005A61A2" w:rsidP="005A61A2">
      <w:pPr>
        <w:pStyle w:val="Paragrafoelenco"/>
        <w:numPr>
          <w:ilvl w:val="0"/>
          <w:numId w:val="16"/>
        </w:numPr>
        <w:ind w:left="1701" w:hanging="425"/>
        <w:jc w:val="both"/>
        <w:rPr>
          <w:rFonts w:ascii="Tahoma" w:hAnsi="Tahoma" w:cs="Tahoma"/>
        </w:rPr>
      </w:pPr>
      <w:r w:rsidRPr="00D8263A">
        <w:rPr>
          <w:rFonts w:ascii="Tahoma" w:hAnsi="Tahoma" w:cs="Tahoma"/>
        </w:rPr>
        <w:t>Cont. 765/13/TG - Importo complessivo pari ad euro 7.612,80.</w:t>
      </w:r>
    </w:p>
    <w:p w:rsidR="005A61A2" w:rsidRPr="00D8263A" w:rsidRDefault="005A61A2" w:rsidP="005A61A2">
      <w:pPr>
        <w:ind w:left="709"/>
        <w:jc w:val="both"/>
        <w:rPr>
          <w:rFonts w:ascii="Tahoma" w:hAnsi="Tahoma" w:cs="Tahoma"/>
        </w:rPr>
      </w:pPr>
      <w:r w:rsidRPr="00D8263A">
        <w:rPr>
          <w:rFonts w:ascii="Tahoma" w:hAnsi="Tahoma" w:cs="Tahoma"/>
        </w:rPr>
        <w:t xml:space="preserve"> Al finanziamento della spesa derivante dai debiti fuori bilancio indicati alla presente lettera si provvede, limitatamente alla sorte capitale, mediante variazione del bilancio del corrente esercizio, in termini di competenza e cassa, con prelievo dell’importo di euro 132.034,42 dal cap. 1110090 “Fondo di riserva per le  partite pregresse” e contestuale impinguamento dei capitoli del bilancio corrente di seguito elencati, per l’importo a fianco di ciascuno riportato:</w:t>
      </w:r>
    </w:p>
    <w:p w:rsidR="005A61A2" w:rsidRPr="00D8263A" w:rsidRDefault="005A61A2" w:rsidP="005A61A2">
      <w:pPr>
        <w:ind w:left="1276" w:hanging="425"/>
        <w:jc w:val="both"/>
        <w:rPr>
          <w:rFonts w:ascii="Tahoma" w:hAnsi="Tahoma" w:cs="Tahoma"/>
        </w:rPr>
      </w:pPr>
      <w:r w:rsidRPr="00D8263A">
        <w:rPr>
          <w:rFonts w:ascii="Tahoma" w:hAnsi="Tahoma" w:cs="Tahoma"/>
        </w:rPr>
        <w:t>-</w:t>
      </w:r>
      <w:r w:rsidRPr="00D8263A">
        <w:rPr>
          <w:rFonts w:ascii="Tahoma" w:hAnsi="Tahoma" w:cs="Tahoma"/>
        </w:rPr>
        <w:tab/>
        <w:t xml:space="preserve">cap. 1312 “Spese per competenze professionali dovute a professionisti esterni relative a liti, arbitrati ed oneri accessori, ivi compresi i contenziosi rivenienti dagli enti soppressi”    euro 122.094,42; </w:t>
      </w:r>
    </w:p>
    <w:p w:rsidR="005A61A2" w:rsidRPr="00D8263A" w:rsidRDefault="005A61A2" w:rsidP="005A61A2">
      <w:pPr>
        <w:ind w:left="1276" w:hanging="425"/>
        <w:jc w:val="both"/>
        <w:rPr>
          <w:rFonts w:ascii="Tahoma" w:hAnsi="Tahoma" w:cs="Tahoma"/>
        </w:rPr>
      </w:pPr>
      <w:r w:rsidRPr="00D8263A">
        <w:rPr>
          <w:rFonts w:ascii="Tahoma" w:hAnsi="Tahoma" w:cs="Tahoma"/>
        </w:rPr>
        <w:t>-</w:t>
      </w:r>
      <w:r w:rsidRPr="00D8263A">
        <w:rPr>
          <w:rFonts w:ascii="Tahoma" w:hAnsi="Tahoma" w:cs="Tahoma"/>
        </w:rPr>
        <w:tab/>
        <w:t>cap. 3130 “Spese per patrocinio legale in favore di amministratori e dipendenti regionali”   euro 9.940,00.</w:t>
      </w:r>
    </w:p>
    <w:p w:rsidR="005A61A2" w:rsidRPr="00D8263A" w:rsidRDefault="005A61A2" w:rsidP="005A61A2">
      <w:pPr>
        <w:ind w:left="709" w:hanging="283"/>
        <w:jc w:val="both"/>
        <w:rPr>
          <w:rFonts w:ascii="Tahoma" w:hAnsi="Tahoma" w:cs="Tahoma"/>
          <w:color w:val="FF0000"/>
        </w:rPr>
      </w:pPr>
      <w:r w:rsidRPr="00D8263A">
        <w:rPr>
          <w:rFonts w:ascii="Tahoma" w:hAnsi="Tahoma" w:cs="Tahoma"/>
        </w:rPr>
        <w:t>f)</w:t>
      </w:r>
      <w:r w:rsidRPr="00D8263A">
        <w:rPr>
          <w:rFonts w:ascii="Tahoma" w:hAnsi="Tahoma" w:cs="Tahoma"/>
        </w:rPr>
        <w:tab/>
      </w:r>
      <w:r w:rsidRPr="00D8263A">
        <w:rPr>
          <w:rFonts w:ascii="Tahoma" w:hAnsi="Tahoma" w:cs="Tahoma"/>
        </w:rPr>
        <w:tab/>
        <w:t xml:space="preserve">Il debito fuori bilancio derivante dalla sentenza esecutiva n. 231/2015 emessa dal Tribunale di Taranto, dell’importo di euro  7.276,43. </w:t>
      </w:r>
      <w:r w:rsidRPr="00D8263A">
        <w:rPr>
          <w:rFonts w:ascii="Tahoma" w:hAnsi="Tahoma" w:cs="Tahoma"/>
          <w:color w:val="FF0000"/>
        </w:rPr>
        <w:t xml:space="preserve">104 </w:t>
      </w:r>
    </w:p>
    <w:p w:rsidR="005A61A2" w:rsidRPr="00D8263A" w:rsidRDefault="005A61A2" w:rsidP="005A61A2">
      <w:pPr>
        <w:ind w:left="709"/>
        <w:jc w:val="both"/>
        <w:rPr>
          <w:rFonts w:ascii="Tahoma" w:hAnsi="Tahoma" w:cs="Tahoma"/>
        </w:rPr>
      </w:pPr>
      <w:r w:rsidRPr="00D8263A">
        <w:rPr>
          <w:rFonts w:ascii="Tahoma" w:hAnsi="Tahoma" w:cs="Tahoma"/>
        </w:rPr>
        <w:t>Al finanziamento del debito di cui alla presente lettera si provvede con imputazione sul capitolo 001317 “Oneri per ritardati pagamenti. Spese procedimentali e legali” del bilancio corrente.</w:t>
      </w:r>
    </w:p>
    <w:p w:rsidR="005A61A2" w:rsidRPr="00D8263A" w:rsidRDefault="005A61A2" w:rsidP="005A61A2">
      <w:pPr>
        <w:ind w:left="709" w:hanging="709"/>
        <w:jc w:val="both"/>
        <w:rPr>
          <w:rFonts w:ascii="Tahoma" w:hAnsi="Tahoma" w:cs="Tahoma"/>
        </w:rPr>
      </w:pPr>
      <w:r w:rsidRPr="00D8263A">
        <w:rPr>
          <w:rFonts w:ascii="Tahoma" w:hAnsi="Tahoma" w:cs="Tahoma"/>
        </w:rPr>
        <w:t xml:space="preserve">g)    </w:t>
      </w:r>
      <w:r w:rsidRPr="00D8263A">
        <w:rPr>
          <w:rFonts w:ascii="Tahoma" w:hAnsi="Tahoma" w:cs="Tahoma"/>
        </w:rPr>
        <w:tab/>
      </w:r>
      <w:r w:rsidRPr="00D8263A">
        <w:rPr>
          <w:rFonts w:ascii="Tahoma" w:hAnsi="Tahoma" w:cs="Tahoma"/>
        </w:rPr>
        <w:tab/>
        <w:t>Il debito fuori bilancio derivante dall’esecuzione dalla sentenza n.193 del 03.10.2005 del Tribunale di Lecce – Sezione Distaccata di Maglie, nella causa civile iscritta al ruolo n.198/2002 dell’importo di euro 1.427,40.</w:t>
      </w:r>
      <w:r w:rsidRPr="00D8263A">
        <w:rPr>
          <w:rFonts w:ascii="Tahoma" w:hAnsi="Tahoma" w:cs="Tahoma"/>
        </w:rPr>
        <w:tab/>
        <w:t xml:space="preserve">               </w:t>
      </w:r>
    </w:p>
    <w:p w:rsidR="005A61A2" w:rsidRPr="00D8263A" w:rsidRDefault="005A61A2" w:rsidP="005A61A2">
      <w:pPr>
        <w:ind w:left="709" w:hanging="425"/>
        <w:jc w:val="both"/>
        <w:rPr>
          <w:rFonts w:ascii="Tahoma" w:hAnsi="Tahoma" w:cs="Tahoma"/>
          <w:color w:val="FF0000"/>
        </w:rPr>
      </w:pPr>
      <w:r w:rsidRPr="00D8263A">
        <w:rPr>
          <w:rFonts w:ascii="Tahoma" w:hAnsi="Tahoma" w:cs="Tahoma"/>
        </w:rPr>
        <w:t xml:space="preserve">     Al finanziamento del debito di cui alla presente lettera si provvede con imputazione sul capitolo 001317 “Oneri per ritardati pagamenti. Spese procedimentali e legali” del bilancio corrente.</w:t>
      </w:r>
      <w:r w:rsidRPr="00D8263A">
        <w:rPr>
          <w:rFonts w:ascii="Tahoma" w:hAnsi="Tahoma" w:cs="Tahoma"/>
          <w:color w:val="FF0000"/>
        </w:rPr>
        <w:t>104</w:t>
      </w:r>
    </w:p>
    <w:p w:rsidR="005A61A2" w:rsidRPr="00D8263A" w:rsidRDefault="005A61A2" w:rsidP="005A61A2">
      <w:pPr>
        <w:ind w:left="709" w:hanging="709"/>
        <w:jc w:val="both"/>
        <w:rPr>
          <w:rFonts w:ascii="Tahoma" w:hAnsi="Tahoma" w:cs="Tahoma"/>
          <w:color w:val="FF0000"/>
        </w:rPr>
      </w:pPr>
      <w:r w:rsidRPr="00D8263A">
        <w:rPr>
          <w:rFonts w:ascii="Tahoma" w:hAnsi="Tahoma" w:cs="Tahoma"/>
        </w:rPr>
        <w:t xml:space="preserve">h)  </w:t>
      </w:r>
      <w:r w:rsidRPr="00D8263A">
        <w:rPr>
          <w:rFonts w:ascii="Tahoma" w:hAnsi="Tahoma" w:cs="Tahoma"/>
        </w:rPr>
        <w:tab/>
      </w:r>
      <w:r w:rsidRPr="00D8263A">
        <w:rPr>
          <w:rFonts w:ascii="Tahoma" w:hAnsi="Tahoma" w:cs="Tahoma"/>
        </w:rPr>
        <w:tab/>
        <w:t xml:space="preserve">Il debito fuori bilancio derivante dall’esecuzione della sentenza del  Tribunale  di Taranto n.  81 del  29/01/2015 dell’importo di euro  900,56. </w:t>
      </w:r>
    </w:p>
    <w:p w:rsidR="005A61A2" w:rsidRPr="00D8263A" w:rsidRDefault="005A61A2" w:rsidP="005A61A2">
      <w:pPr>
        <w:ind w:left="709" w:hanging="567"/>
        <w:jc w:val="both"/>
        <w:rPr>
          <w:rFonts w:ascii="Tahoma" w:hAnsi="Tahoma" w:cs="Tahoma"/>
          <w:color w:val="FF0000"/>
        </w:rPr>
      </w:pPr>
      <w:r w:rsidRPr="00D8263A">
        <w:rPr>
          <w:rFonts w:ascii="Tahoma" w:hAnsi="Tahoma" w:cs="Tahoma"/>
        </w:rPr>
        <w:t xml:space="preserve">        Al finanziamento del debito di cui all’art. 1 si provvede con imputazione sul capitolo 001317 “Oneri per ritardati pagamenti. Spese procedimentali e legali” del bilancio corrente.</w:t>
      </w:r>
      <w:r w:rsidRPr="00D8263A">
        <w:rPr>
          <w:rFonts w:ascii="Tahoma" w:hAnsi="Tahoma" w:cs="Tahoma"/>
          <w:color w:val="FF0000"/>
        </w:rPr>
        <w:t>105</w:t>
      </w:r>
    </w:p>
    <w:p w:rsidR="005A61A2" w:rsidRPr="00D8263A" w:rsidRDefault="005A61A2" w:rsidP="005A61A2">
      <w:pPr>
        <w:pStyle w:val="Paragrafoelenco"/>
        <w:numPr>
          <w:ilvl w:val="2"/>
          <w:numId w:val="11"/>
        </w:numPr>
        <w:ind w:left="709" w:hanging="709"/>
        <w:jc w:val="both"/>
        <w:rPr>
          <w:rFonts w:ascii="Tahoma" w:hAnsi="Tahoma" w:cs="Tahoma"/>
          <w:bCs/>
        </w:rPr>
      </w:pPr>
      <w:r w:rsidRPr="00D8263A">
        <w:rPr>
          <w:rFonts w:ascii="Tahoma" w:eastAsia="Times New Roman" w:hAnsi="Tahoma" w:cs="Tahoma"/>
          <w:bCs/>
        </w:rPr>
        <w:t xml:space="preserve">Il </w:t>
      </w:r>
      <w:r w:rsidRPr="00D8263A">
        <w:rPr>
          <w:rFonts w:ascii="Tahoma" w:hAnsi="Tahoma" w:cs="Tahoma"/>
          <w:bCs/>
          <w:iCs/>
        </w:rPr>
        <w:t xml:space="preserve">debito fuori bilancio derivante dalla sentenza esecutiva n. 191 del 15.05.2015 del Giudice di Pace di Lucera, dell’importo di euro 182,10. </w:t>
      </w:r>
    </w:p>
    <w:p w:rsidR="005A61A2" w:rsidRPr="00D8263A" w:rsidRDefault="005A61A2" w:rsidP="005A61A2">
      <w:pPr>
        <w:ind w:left="709" w:hanging="567"/>
        <w:jc w:val="both"/>
        <w:rPr>
          <w:rFonts w:ascii="Tahoma" w:hAnsi="Tahoma" w:cs="Tahoma"/>
          <w:bCs/>
          <w:iCs/>
        </w:rPr>
      </w:pPr>
      <w:r w:rsidRPr="00D8263A">
        <w:rPr>
          <w:rFonts w:ascii="Tahoma" w:hAnsi="Tahoma" w:cs="Tahoma"/>
        </w:rPr>
        <w:t xml:space="preserve">       Al finanziamento del debito di cui alla presente lettera si provvede con imputazione </w:t>
      </w:r>
      <w:r w:rsidRPr="00D8263A">
        <w:rPr>
          <w:rFonts w:ascii="Tahoma" w:hAnsi="Tahoma" w:cs="Tahoma"/>
          <w:bCs/>
          <w:iCs/>
        </w:rPr>
        <w:t>sul capitolo 001317 “Oneri per ritardati pagamenti. Spese procedimentali e legali” del bilancio corrente.108</w:t>
      </w:r>
    </w:p>
    <w:p w:rsidR="005A61A2" w:rsidRPr="00D8263A" w:rsidRDefault="005A61A2" w:rsidP="005A61A2">
      <w:pPr>
        <w:ind w:left="709" w:hanging="567"/>
        <w:jc w:val="both"/>
        <w:rPr>
          <w:rFonts w:ascii="Tahoma" w:hAnsi="Tahoma" w:cs="Tahoma"/>
        </w:rPr>
      </w:pPr>
      <w:r w:rsidRPr="00D8263A">
        <w:rPr>
          <w:rFonts w:ascii="Tahoma" w:hAnsi="Tahoma" w:cs="Tahoma"/>
        </w:rPr>
        <w:t>l)</w:t>
      </w:r>
      <w:r w:rsidRPr="00D8263A">
        <w:rPr>
          <w:rFonts w:ascii="Tahoma" w:hAnsi="Tahoma" w:cs="Tahoma"/>
        </w:rPr>
        <w:tab/>
      </w:r>
      <w:r w:rsidRPr="00D8263A">
        <w:rPr>
          <w:rFonts w:ascii="Tahoma" w:hAnsi="Tahoma" w:cs="Tahoma"/>
        </w:rPr>
        <w:tab/>
        <w:t xml:space="preserve">Il debito fuori bilancio derivante dal provvedimento esecutivo del Tribunale di Bari, G.E., n.276 del 13.03.2015, depositato il 14.03.2015, dell’importo di euro 1.083,68. </w:t>
      </w:r>
      <w:r w:rsidRPr="00D8263A">
        <w:rPr>
          <w:rFonts w:ascii="Tahoma" w:hAnsi="Tahoma" w:cs="Tahoma"/>
          <w:color w:val="FF0000"/>
        </w:rPr>
        <w:t xml:space="preserve"> 106</w:t>
      </w:r>
      <w:r w:rsidRPr="00D8263A">
        <w:rPr>
          <w:rFonts w:ascii="Tahoma" w:hAnsi="Tahoma" w:cs="Tahoma"/>
        </w:rPr>
        <w:t xml:space="preserve"> </w:t>
      </w:r>
    </w:p>
    <w:p w:rsidR="005A61A2" w:rsidRPr="00D8263A" w:rsidRDefault="005A61A2" w:rsidP="005A61A2">
      <w:pPr>
        <w:ind w:left="709" w:hanging="567"/>
        <w:jc w:val="both"/>
        <w:rPr>
          <w:rFonts w:ascii="Tahoma" w:hAnsi="Tahoma" w:cs="Tahoma"/>
          <w:color w:val="FF0000"/>
        </w:rPr>
      </w:pPr>
      <w:r w:rsidRPr="00D8263A">
        <w:rPr>
          <w:rFonts w:ascii="Tahoma" w:hAnsi="Tahoma" w:cs="Tahoma"/>
        </w:rPr>
        <w:t xml:space="preserve">        Al finanziamento del debito di cui alla presente lettera si provvede con imputazione sul capitolo 001317 “Oneri per ritardati pagamenti. Spese procedimentali e legali” del bilancio corrente. </w:t>
      </w:r>
      <w:r w:rsidRPr="00D8263A">
        <w:rPr>
          <w:rFonts w:ascii="Tahoma" w:hAnsi="Tahoma" w:cs="Tahoma"/>
          <w:color w:val="FF0000"/>
        </w:rPr>
        <w:t>107</w:t>
      </w:r>
    </w:p>
    <w:p w:rsidR="005A61A2" w:rsidRPr="00D8263A" w:rsidRDefault="005A61A2" w:rsidP="005A61A2">
      <w:pPr>
        <w:ind w:left="709" w:hanging="567"/>
        <w:jc w:val="both"/>
        <w:rPr>
          <w:rFonts w:ascii="Tahoma" w:hAnsi="Tahoma" w:cs="Tahoma"/>
          <w:color w:val="FF0000"/>
        </w:rPr>
      </w:pPr>
      <w:r w:rsidRPr="00D8263A">
        <w:rPr>
          <w:rFonts w:ascii="Tahoma" w:hAnsi="Tahoma" w:cs="Tahoma"/>
        </w:rPr>
        <w:t>m)</w:t>
      </w:r>
      <w:r w:rsidRPr="00D8263A">
        <w:rPr>
          <w:rFonts w:ascii="Tahoma" w:hAnsi="Tahoma" w:cs="Tahoma"/>
        </w:rPr>
        <w:tab/>
      </w:r>
      <w:r w:rsidRPr="00D8263A">
        <w:rPr>
          <w:rFonts w:ascii="Tahoma" w:hAnsi="Tahoma" w:cs="Tahoma"/>
        </w:rPr>
        <w:tab/>
        <w:t xml:space="preserve">Il debito fuori bilancio derivante dalle sentenze esecutive n. 1268 e 1269 emesse dal Tribunale di Taranto, depositate in data 13/04/2015, dell’importo di euro 4.155,04. 111. </w:t>
      </w:r>
      <w:r w:rsidRPr="00D8263A">
        <w:rPr>
          <w:rFonts w:ascii="Tahoma" w:hAnsi="Tahoma" w:cs="Tahoma"/>
          <w:color w:val="FF0000"/>
        </w:rPr>
        <w:t>108</w:t>
      </w:r>
    </w:p>
    <w:p w:rsidR="005A61A2" w:rsidRPr="00D8263A" w:rsidRDefault="005A61A2" w:rsidP="005A61A2">
      <w:pPr>
        <w:ind w:left="709" w:hanging="567"/>
        <w:jc w:val="both"/>
        <w:rPr>
          <w:rFonts w:ascii="Tahoma" w:hAnsi="Tahoma" w:cs="Tahoma"/>
          <w:color w:val="FF0000"/>
        </w:rPr>
      </w:pPr>
      <w:r w:rsidRPr="00D8263A">
        <w:rPr>
          <w:rFonts w:ascii="Tahoma" w:hAnsi="Tahoma" w:cs="Tahoma"/>
        </w:rPr>
        <w:t xml:space="preserve">        Al finanziamento del debito di cui alla presente lettera si provvede con imputazione sul capitolo 001317 “Oneri per ritardati pagamenti. Spese procedimentali e legali” del bilancio corrente.</w:t>
      </w:r>
      <w:r w:rsidRPr="00D8263A">
        <w:rPr>
          <w:rFonts w:ascii="Tahoma" w:hAnsi="Tahoma" w:cs="Tahoma"/>
          <w:color w:val="FF0000"/>
        </w:rPr>
        <w:t>109</w:t>
      </w:r>
    </w:p>
    <w:p w:rsidR="005A61A2" w:rsidRPr="00D8263A" w:rsidRDefault="005A61A2" w:rsidP="005A61A2">
      <w:pPr>
        <w:ind w:left="709" w:hanging="567"/>
        <w:jc w:val="both"/>
        <w:rPr>
          <w:rFonts w:ascii="Tahoma" w:hAnsi="Tahoma" w:cs="Tahoma"/>
          <w:color w:val="FF0000"/>
        </w:rPr>
      </w:pPr>
      <w:r w:rsidRPr="00D8263A">
        <w:rPr>
          <w:rFonts w:ascii="Tahoma" w:hAnsi="Tahoma" w:cs="Tahoma"/>
        </w:rPr>
        <w:t>n)</w:t>
      </w:r>
      <w:r w:rsidRPr="00D8263A">
        <w:rPr>
          <w:rFonts w:ascii="Tahoma" w:hAnsi="Tahoma" w:cs="Tahoma"/>
        </w:rPr>
        <w:tab/>
      </w:r>
      <w:r w:rsidRPr="00D8263A">
        <w:rPr>
          <w:rFonts w:ascii="Tahoma" w:hAnsi="Tahoma" w:cs="Tahoma"/>
        </w:rPr>
        <w:tab/>
        <w:t xml:space="preserve">Il debito fuori bilancio derivante dalla sentenza esecutiva n. 2685/2015 emessa dal Tribunale di Bari, depositata in cancelleria in data 17.06.2015, procuratore legale del sig. Falco Giuseppe, dell’importo di euro 1.581,24.112. </w:t>
      </w:r>
      <w:r w:rsidRPr="00D8263A">
        <w:rPr>
          <w:rFonts w:ascii="Tahoma" w:hAnsi="Tahoma" w:cs="Tahoma"/>
          <w:color w:val="FF0000"/>
        </w:rPr>
        <w:t>110</w:t>
      </w:r>
    </w:p>
    <w:p w:rsidR="005A61A2" w:rsidRPr="00D8263A" w:rsidRDefault="005A61A2" w:rsidP="005A61A2">
      <w:pPr>
        <w:ind w:left="709" w:hanging="567"/>
        <w:jc w:val="both"/>
        <w:rPr>
          <w:rFonts w:ascii="Tahoma" w:hAnsi="Tahoma" w:cs="Tahoma"/>
        </w:rPr>
      </w:pPr>
      <w:r w:rsidRPr="00D8263A">
        <w:rPr>
          <w:rFonts w:ascii="Tahoma" w:hAnsi="Tahoma" w:cs="Tahoma"/>
        </w:rPr>
        <w:t xml:space="preserve">       Al finanziamento del debito di cui alla presente lettera si provvede con imputazione sul capitolo 001317 “Oneri per ritardati pagamenti. Spese procedimentali e legali” del bilancio corrente.</w:t>
      </w:r>
    </w:p>
    <w:p w:rsidR="005A61A2" w:rsidRPr="00D8263A" w:rsidRDefault="005A61A2" w:rsidP="005A61A2">
      <w:pPr>
        <w:ind w:left="709" w:hanging="425"/>
        <w:jc w:val="both"/>
        <w:rPr>
          <w:rFonts w:ascii="Tahoma" w:hAnsi="Tahoma" w:cs="Tahoma"/>
        </w:rPr>
      </w:pPr>
      <w:r w:rsidRPr="00D8263A">
        <w:rPr>
          <w:rFonts w:ascii="Tahoma" w:hAnsi="Tahoma" w:cs="Tahoma"/>
        </w:rPr>
        <w:t>o)</w:t>
      </w:r>
      <w:r w:rsidRPr="00D8263A">
        <w:rPr>
          <w:rFonts w:ascii="Tahoma" w:hAnsi="Tahoma" w:cs="Tahoma"/>
        </w:rPr>
        <w:tab/>
      </w:r>
      <w:r w:rsidRPr="00D8263A">
        <w:rPr>
          <w:rFonts w:ascii="Tahoma" w:hAnsi="Tahoma" w:cs="Tahoma"/>
        </w:rPr>
        <w:tab/>
        <w:t xml:space="preserve">Il debito fuori bilancio derivante dalla sentenza n. 2433/13 del 17.07.2013 resa dal Tribunale di Bari nel giudizio “CO.M.IN/ R.P.” (cont. 9069/02/CA) e successive procedure di esecuzione nn. di R.G.E. 5671/2014 e 5675/2014 – regolarizzazione carte contabili (P.U. 935, 936, 937, 938) per un ammontare complessivo di euro 162.391,44. </w:t>
      </w:r>
      <w:r w:rsidRPr="00D8263A">
        <w:rPr>
          <w:rFonts w:ascii="Tahoma" w:hAnsi="Tahoma" w:cs="Tahoma"/>
          <w:color w:val="FF0000"/>
        </w:rPr>
        <w:t>111</w:t>
      </w:r>
    </w:p>
    <w:p w:rsidR="005A61A2" w:rsidRPr="00D8263A" w:rsidRDefault="005A61A2" w:rsidP="005A61A2">
      <w:pPr>
        <w:ind w:left="709"/>
        <w:jc w:val="both"/>
        <w:rPr>
          <w:rFonts w:ascii="Tahoma" w:hAnsi="Tahoma" w:cs="Tahoma"/>
        </w:rPr>
      </w:pPr>
      <w:r w:rsidRPr="00D8263A">
        <w:rPr>
          <w:rFonts w:ascii="Tahoma" w:hAnsi="Tahoma" w:cs="Tahoma"/>
        </w:rPr>
        <w:t xml:space="preserve">Al finanziamento della spesa derivante dal debito fuori bilancio di cui alla presente lettera si provvede mediante variazione in diminuzione al pertinente cap. 1110097 “Oneri rivenienti dalla regolarizzazione delle carte contabili (l.r. 17/2005 art. 4 – l.r. 28/2001 art. 82 bis)” del bilancio regionale, per la sorte capitale pari ad euro 23.466,40 e contestuale variazione del bilancio del corrente esercizio, in termini di competenza e cassa, in aumento sul capitolo n. 131091 “Spese per la gestione degli impianti irrigui regionali, compresi oneri per transazioni giudiziali e sentenze l.r. 15/94 – oneri da contenzioso” UPB 6.4.1. </w:t>
      </w:r>
    </w:p>
    <w:p w:rsidR="005A61A2" w:rsidRPr="00D8263A" w:rsidRDefault="005A61A2" w:rsidP="005A61A2">
      <w:pPr>
        <w:ind w:left="709"/>
        <w:jc w:val="both"/>
        <w:rPr>
          <w:rFonts w:ascii="Tahoma" w:hAnsi="Tahoma" w:cs="Tahoma"/>
        </w:rPr>
      </w:pPr>
      <w:r w:rsidRPr="00D8263A">
        <w:rPr>
          <w:rFonts w:ascii="Tahoma" w:hAnsi="Tahoma" w:cs="Tahoma"/>
        </w:rPr>
        <w:t>Le somme dovute a titolo di interessi di mora, pari ad euro 126.932,74 sono finanziate con imputazione sul pertinente capitolo di spesa del bilancio corrente n. 1315 “Oneri per ritardati pagamenti. Quota interessi”-UPB 6.2.2.</w:t>
      </w:r>
    </w:p>
    <w:p w:rsidR="005A61A2" w:rsidRPr="00D8263A" w:rsidRDefault="005A61A2" w:rsidP="005A61A2">
      <w:pPr>
        <w:ind w:left="709"/>
        <w:jc w:val="both"/>
        <w:rPr>
          <w:rFonts w:ascii="Tahoma" w:hAnsi="Tahoma" w:cs="Tahoma"/>
        </w:rPr>
      </w:pPr>
      <w:r w:rsidRPr="00D8263A">
        <w:rPr>
          <w:rFonts w:ascii="Tahoma" w:hAnsi="Tahoma" w:cs="Tahoma"/>
        </w:rPr>
        <w:t>Le ulteriori somme dovute a titolo di spese e competenze legali sono finanziate con imputazione al pertinente capitolo di spesa del bilancio corrente n. 1317 “Oneri per ritardati pagamenti. Spese procedimentali e legali” UPB 6.2.2., per l’importo di euro 11.992,30.</w:t>
      </w:r>
    </w:p>
    <w:p w:rsidR="005A61A2" w:rsidRPr="00D8263A" w:rsidRDefault="005A61A2" w:rsidP="005A61A2">
      <w:pPr>
        <w:ind w:left="709" w:hanging="425"/>
        <w:jc w:val="both"/>
        <w:rPr>
          <w:rFonts w:ascii="Tahoma" w:hAnsi="Tahoma" w:cs="Tahoma"/>
          <w:color w:val="FF0000"/>
        </w:rPr>
      </w:pPr>
      <w:r w:rsidRPr="00D8263A">
        <w:rPr>
          <w:rFonts w:ascii="Tahoma" w:hAnsi="Tahoma" w:cs="Tahoma"/>
        </w:rPr>
        <w:t>p)</w:t>
      </w:r>
      <w:r w:rsidRPr="00D8263A">
        <w:rPr>
          <w:rFonts w:ascii="Tahoma" w:hAnsi="Tahoma" w:cs="Tahoma"/>
        </w:rPr>
        <w:tab/>
      </w:r>
      <w:r w:rsidRPr="00D8263A">
        <w:rPr>
          <w:rFonts w:ascii="Tahoma" w:hAnsi="Tahoma" w:cs="Tahoma"/>
        </w:rPr>
        <w:tab/>
        <w:t xml:space="preserve">Il debito fuori bilancio derivante da sentenza esecutiva emessa dal Tribunale di Bari n. 331/13 , dell’importo di euro  2.426,76. </w:t>
      </w:r>
      <w:r w:rsidRPr="00D8263A">
        <w:rPr>
          <w:rFonts w:ascii="Tahoma" w:hAnsi="Tahoma" w:cs="Tahoma"/>
          <w:color w:val="FF0000"/>
        </w:rPr>
        <w:t>112</w:t>
      </w:r>
    </w:p>
    <w:p w:rsidR="005A61A2" w:rsidRPr="00D8263A" w:rsidRDefault="005A61A2" w:rsidP="005A61A2">
      <w:pPr>
        <w:ind w:left="709" w:hanging="425"/>
        <w:jc w:val="both"/>
        <w:rPr>
          <w:rFonts w:ascii="Tahoma" w:hAnsi="Tahoma" w:cs="Tahoma"/>
          <w:b/>
        </w:rPr>
      </w:pPr>
      <w:r w:rsidRPr="00D8263A">
        <w:rPr>
          <w:rFonts w:ascii="Tahoma" w:hAnsi="Tahoma" w:cs="Tahoma"/>
        </w:rPr>
        <w:t xml:space="preserve">      Al finanziamento del debito fuori bilancio  di cui alla presente lettera si provvede con imputazione al capitolo 1317 (Oneri per ritardati pagamenti spese procedimentali e legali ) per euro  2.426,76 che presenta la dovuta disponibilità.</w:t>
      </w:r>
      <w:r w:rsidRPr="00D8263A">
        <w:rPr>
          <w:rFonts w:ascii="Tahoma" w:hAnsi="Tahoma" w:cs="Tahoma"/>
          <w:b/>
        </w:rPr>
        <w:t xml:space="preserve"> </w:t>
      </w:r>
    </w:p>
    <w:p w:rsidR="005A61A2" w:rsidRPr="00D8263A" w:rsidRDefault="005A61A2" w:rsidP="005A61A2">
      <w:pPr>
        <w:ind w:left="709" w:hanging="567"/>
        <w:jc w:val="both"/>
        <w:rPr>
          <w:rFonts w:ascii="Tahoma" w:hAnsi="Tahoma" w:cs="Tahoma"/>
          <w:color w:val="FF0000"/>
        </w:rPr>
      </w:pPr>
      <w:r w:rsidRPr="00D8263A">
        <w:rPr>
          <w:rFonts w:ascii="Tahoma" w:hAnsi="Tahoma" w:cs="Tahoma"/>
        </w:rPr>
        <w:t xml:space="preserve">  q) </w:t>
      </w:r>
      <w:r w:rsidRPr="00D8263A">
        <w:rPr>
          <w:rFonts w:ascii="Tahoma" w:hAnsi="Tahoma" w:cs="Tahoma"/>
        </w:rPr>
        <w:tab/>
      </w:r>
      <w:r w:rsidRPr="00D8263A">
        <w:rPr>
          <w:rFonts w:ascii="Tahoma" w:hAnsi="Tahoma" w:cs="Tahoma"/>
        </w:rPr>
        <w:tab/>
        <w:t>I debiti fuori bilancio relativi a Servizi afferenti l’Avvocatura Regionale e variazione al bilancio di previsione - Undicesimo provvedimento - di seguito elencati:</w:t>
      </w:r>
      <w:r w:rsidRPr="00D8263A">
        <w:rPr>
          <w:rFonts w:ascii="Tahoma" w:hAnsi="Tahoma" w:cs="Tahoma"/>
          <w:color w:val="FF0000"/>
        </w:rPr>
        <w:t>113</w:t>
      </w:r>
    </w:p>
    <w:p w:rsidR="005A61A2" w:rsidRPr="00D8263A" w:rsidRDefault="005A61A2" w:rsidP="005A61A2">
      <w:pPr>
        <w:ind w:left="1985" w:hanging="567"/>
        <w:jc w:val="both"/>
        <w:rPr>
          <w:rFonts w:ascii="Tahoma" w:hAnsi="Tahoma" w:cs="Tahoma"/>
        </w:rPr>
      </w:pPr>
      <w:r w:rsidRPr="00D8263A">
        <w:rPr>
          <w:rFonts w:ascii="Tahoma" w:hAnsi="Tahoma" w:cs="Tahoma"/>
        </w:rPr>
        <w:t>1.</w:t>
      </w:r>
      <w:r w:rsidRPr="00D8263A">
        <w:rPr>
          <w:rFonts w:ascii="Tahoma" w:hAnsi="Tahoma" w:cs="Tahoma"/>
        </w:rPr>
        <w:tab/>
        <w:t>Cont. 2725/06/FR: Importo complessivo pari ad euro 4.976,49;</w:t>
      </w:r>
    </w:p>
    <w:p w:rsidR="005A61A2" w:rsidRPr="00D8263A" w:rsidRDefault="005A61A2" w:rsidP="005A61A2">
      <w:pPr>
        <w:ind w:left="1985" w:hanging="567"/>
        <w:jc w:val="both"/>
        <w:rPr>
          <w:rFonts w:ascii="Tahoma" w:hAnsi="Tahoma" w:cs="Tahoma"/>
        </w:rPr>
      </w:pPr>
      <w:r w:rsidRPr="00D8263A">
        <w:rPr>
          <w:rFonts w:ascii="Tahoma" w:hAnsi="Tahoma" w:cs="Tahoma"/>
        </w:rPr>
        <w:t>2.</w:t>
      </w:r>
      <w:r w:rsidRPr="00D8263A">
        <w:rPr>
          <w:rFonts w:ascii="Tahoma" w:hAnsi="Tahoma" w:cs="Tahoma"/>
        </w:rPr>
        <w:tab/>
        <w:t>Cont. 1462/05/GA: Importo complessivo pari ad euro 2.440,58;</w:t>
      </w:r>
    </w:p>
    <w:p w:rsidR="005A61A2" w:rsidRPr="00D8263A" w:rsidRDefault="005A61A2" w:rsidP="005A61A2">
      <w:pPr>
        <w:ind w:left="1985" w:hanging="567"/>
        <w:jc w:val="both"/>
        <w:rPr>
          <w:rFonts w:ascii="Tahoma" w:hAnsi="Tahoma" w:cs="Tahoma"/>
        </w:rPr>
      </w:pPr>
      <w:r w:rsidRPr="00D8263A">
        <w:rPr>
          <w:rFonts w:ascii="Tahoma" w:hAnsi="Tahoma" w:cs="Tahoma"/>
        </w:rPr>
        <w:t>3.</w:t>
      </w:r>
      <w:r w:rsidRPr="00D8263A">
        <w:rPr>
          <w:rFonts w:ascii="Tahoma" w:hAnsi="Tahoma" w:cs="Tahoma"/>
        </w:rPr>
        <w:tab/>
        <w:t>Cont. 1060/07/GA: Importo complessivo pari ad euro 2.817,38;</w:t>
      </w:r>
    </w:p>
    <w:p w:rsidR="005A61A2" w:rsidRPr="00D8263A" w:rsidRDefault="005A61A2" w:rsidP="005A61A2">
      <w:pPr>
        <w:ind w:left="1985" w:hanging="567"/>
        <w:jc w:val="both"/>
        <w:rPr>
          <w:rFonts w:ascii="Tahoma" w:hAnsi="Tahoma" w:cs="Tahoma"/>
        </w:rPr>
      </w:pPr>
      <w:r w:rsidRPr="00D8263A">
        <w:rPr>
          <w:rFonts w:ascii="Tahoma" w:hAnsi="Tahoma" w:cs="Tahoma"/>
        </w:rPr>
        <w:t>4.</w:t>
      </w:r>
      <w:r w:rsidRPr="00D8263A">
        <w:rPr>
          <w:rFonts w:ascii="Tahoma" w:hAnsi="Tahoma" w:cs="Tahoma"/>
        </w:rPr>
        <w:tab/>
        <w:t>Cont. 3372/03/CA: Importo complessivo pari ad euro 4.490,42;</w:t>
      </w:r>
    </w:p>
    <w:p w:rsidR="005A61A2" w:rsidRPr="00D8263A" w:rsidRDefault="005A61A2" w:rsidP="005A61A2">
      <w:pPr>
        <w:ind w:left="1985" w:hanging="567"/>
        <w:jc w:val="both"/>
        <w:rPr>
          <w:rFonts w:ascii="Tahoma" w:hAnsi="Tahoma" w:cs="Tahoma"/>
        </w:rPr>
      </w:pPr>
      <w:r w:rsidRPr="00D8263A">
        <w:rPr>
          <w:rFonts w:ascii="Tahoma" w:hAnsi="Tahoma" w:cs="Tahoma"/>
        </w:rPr>
        <w:t>5.</w:t>
      </w:r>
      <w:r w:rsidRPr="00D8263A">
        <w:rPr>
          <w:rFonts w:ascii="Tahoma" w:hAnsi="Tahoma" w:cs="Tahoma"/>
        </w:rPr>
        <w:tab/>
        <w:t>Cont. 157/04/CA:   Importo complessivo pari ad euro 5.048,83;</w:t>
      </w:r>
    </w:p>
    <w:p w:rsidR="005A61A2" w:rsidRPr="00D8263A" w:rsidRDefault="005A61A2" w:rsidP="005A61A2">
      <w:pPr>
        <w:ind w:left="1985" w:hanging="567"/>
        <w:jc w:val="both"/>
        <w:rPr>
          <w:rFonts w:ascii="Tahoma" w:hAnsi="Tahoma" w:cs="Tahoma"/>
        </w:rPr>
      </w:pPr>
      <w:r w:rsidRPr="00D8263A">
        <w:rPr>
          <w:rFonts w:ascii="Tahoma" w:hAnsi="Tahoma" w:cs="Tahoma"/>
        </w:rPr>
        <w:t>6.</w:t>
      </w:r>
      <w:r w:rsidRPr="00D8263A">
        <w:rPr>
          <w:rFonts w:ascii="Tahoma" w:hAnsi="Tahoma" w:cs="Tahoma"/>
        </w:rPr>
        <w:tab/>
        <w:t>Cont. 156/04/CA: Importo complessivo pari ad euro    5.048,83;</w:t>
      </w:r>
    </w:p>
    <w:p w:rsidR="005A61A2" w:rsidRPr="00D8263A" w:rsidRDefault="005A61A2" w:rsidP="005A61A2">
      <w:pPr>
        <w:ind w:left="1985" w:hanging="567"/>
        <w:jc w:val="both"/>
        <w:rPr>
          <w:rFonts w:ascii="Tahoma" w:hAnsi="Tahoma" w:cs="Tahoma"/>
        </w:rPr>
      </w:pPr>
      <w:r w:rsidRPr="00D8263A">
        <w:rPr>
          <w:rFonts w:ascii="Tahoma" w:hAnsi="Tahoma" w:cs="Tahoma"/>
        </w:rPr>
        <w:t>7.</w:t>
      </w:r>
      <w:r w:rsidRPr="00D8263A">
        <w:rPr>
          <w:rFonts w:ascii="Tahoma" w:hAnsi="Tahoma" w:cs="Tahoma"/>
        </w:rPr>
        <w:tab/>
        <w:t>Cont. 9230/02/GU: Importo complessivo pari ad euro  2.715,99;</w:t>
      </w:r>
    </w:p>
    <w:p w:rsidR="005A61A2" w:rsidRPr="00D8263A" w:rsidRDefault="005A61A2" w:rsidP="005A61A2">
      <w:pPr>
        <w:ind w:left="1985" w:hanging="567"/>
        <w:jc w:val="both"/>
        <w:rPr>
          <w:rFonts w:ascii="Tahoma" w:hAnsi="Tahoma" w:cs="Tahoma"/>
        </w:rPr>
      </w:pPr>
      <w:r w:rsidRPr="00D8263A">
        <w:rPr>
          <w:rFonts w:ascii="Tahoma" w:hAnsi="Tahoma" w:cs="Tahoma"/>
        </w:rPr>
        <w:t>8.</w:t>
      </w:r>
      <w:r w:rsidRPr="00D8263A">
        <w:rPr>
          <w:rFonts w:ascii="Tahoma" w:hAnsi="Tahoma" w:cs="Tahoma"/>
        </w:rPr>
        <w:tab/>
        <w:t>Cont. 9231/02/GU: Importo complessivo pari ad euro  2.715,99;</w:t>
      </w:r>
    </w:p>
    <w:p w:rsidR="005A61A2" w:rsidRPr="00D8263A" w:rsidRDefault="005A61A2" w:rsidP="005A61A2">
      <w:pPr>
        <w:ind w:left="1985" w:hanging="567"/>
        <w:jc w:val="both"/>
        <w:rPr>
          <w:rFonts w:ascii="Tahoma" w:hAnsi="Tahoma" w:cs="Tahoma"/>
        </w:rPr>
      </w:pPr>
      <w:r w:rsidRPr="00D8263A">
        <w:rPr>
          <w:rFonts w:ascii="Tahoma" w:hAnsi="Tahoma" w:cs="Tahoma"/>
        </w:rPr>
        <w:t>9.</w:t>
      </w:r>
      <w:r w:rsidRPr="00D8263A">
        <w:rPr>
          <w:rFonts w:ascii="Tahoma" w:hAnsi="Tahoma" w:cs="Tahoma"/>
        </w:rPr>
        <w:tab/>
        <w:t>Cont. 9232/02/GU: Importo complessivo pari ad euro  2.715,99;</w:t>
      </w:r>
    </w:p>
    <w:p w:rsidR="005A61A2" w:rsidRPr="00D8263A" w:rsidRDefault="005A61A2" w:rsidP="005A61A2">
      <w:pPr>
        <w:ind w:left="1985" w:hanging="567"/>
        <w:jc w:val="both"/>
        <w:rPr>
          <w:rFonts w:ascii="Tahoma" w:hAnsi="Tahoma" w:cs="Tahoma"/>
        </w:rPr>
      </w:pPr>
      <w:r w:rsidRPr="00D8263A">
        <w:rPr>
          <w:rFonts w:ascii="Tahoma" w:hAnsi="Tahoma" w:cs="Tahoma"/>
        </w:rPr>
        <w:t>10.</w:t>
      </w:r>
      <w:r w:rsidRPr="00D8263A">
        <w:rPr>
          <w:rFonts w:ascii="Tahoma" w:hAnsi="Tahoma" w:cs="Tahoma"/>
        </w:rPr>
        <w:tab/>
        <w:t>Cont. 2505/08/GR: Importo complessivo pari ad euro  3.076,43;</w:t>
      </w:r>
    </w:p>
    <w:p w:rsidR="005A61A2" w:rsidRPr="00D8263A" w:rsidRDefault="005A61A2" w:rsidP="005A61A2">
      <w:pPr>
        <w:ind w:left="1985" w:hanging="567"/>
        <w:jc w:val="both"/>
        <w:rPr>
          <w:rFonts w:ascii="Tahoma" w:hAnsi="Tahoma" w:cs="Tahoma"/>
        </w:rPr>
      </w:pPr>
      <w:r w:rsidRPr="00D8263A">
        <w:rPr>
          <w:rFonts w:ascii="Tahoma" w:hAnsi="Tahoma" w:cs="Tahoma"/>
        </w:rPr>
        <w:t>11.</w:t>
      </w:r>
      <w:r w:rsidRPr="00D8263A">
        <w:rPr>
          <w:rFonts w:ascii="Tahoma" w:hAnsi="Tahoma" w:cs="Tahoma"/>
        </w:rPr>
        <w:tab/>
        <w:t>Cont. 2509/08/GR: Importo complessivo pari ad euro  2.965,66;</w:t>
      </w:r>
    </w:p>
    <w:p w:rsidR="005A61A2" w:rsidRPr="00D8263A" w:rsidRDefault="005A61A2" w:rsidP="005A61A2">
      <w:pPr>
        <w:ind w:left="1985" w:hanging="567"/>
        <w:jc w:val="both"/>
        <w:rPr>
          <w:rFonts w:ascii="Tahoma" w:hAnsi="Tahoma" w:cs="Tahoma"/>
        </w:rPr>
      </w:pPr>
      <w:r w:rsidRPr="00D8263A">
        <w:rPr>
          <w:rFonts w:ascii="Tahoma" w:hAnsi="Tahoma" w:cs="Tahoma"/>
        </w:rPr>
        <w:t>12.</w:t>
      </w:r>
      <w:r w:rsidRPr="00D8263A">
        <w:rPr>
          <w:rFonts w:ascii="Tahoma" w:hAnsi="Tahoma" w:cs="Tahoma"/>
        </w:rPr>
        <w:tab/>
        <w:t>Cont. 2512/08/GR: Importo complessivo pari ad euro  2.998,50;</w:t>
      </w:r>
    </w:p>
    <w:p w:rsidR="005A61A2" w:rsidRPr="00D8263A" w:rsidRDefault="005A61A2" w:rsidP="005A61A2">
      <w:pPr>
        <w:ind w:left="1985" w:hanging="567"/>
        <w:jc w:val="both"/>
        <w:rPr>
          <w:rFonts w:ascii="Tahoma" w:hAnsi="Tahoma" w:cs="Tahoma"/>
        </w:rPr>
      </w:pPr>
      <w:r w:rsidRPr="00D8263A">
        <w:rPr>
          <w:rFonts w:ascii="Tahoma" w:hAnsi="Tahoma" w:cs="Tahoma"/>
        </w:rPr>
        <w:t>13.</w:t>
      </w:r>
      <w:r w:rsidRPr="00D8263A">
        <w:rPr>
          <w:rFonts w:ascii="Tahoma" w:hAnsi="Tahoma" w:cs="Tahoma"/>
        </w:rPr>
        <w:tab/>
        <w:t>Cont. 2514/08/GR: Importo complessivo pari ad euro  2.854,32;</w:t>
      </w:r>
    </w:p>
    <w:p w:rsidR="005A61A2" w:rsidRPr="00D8263A" w:rsidRDefault="005A61A2" w:rsidP="005A61A2">
      <w:pPr>
        <w:ind w:left="1985" w:hanging="567"/>
        <w:jc w:val="both"/>
        <w:rPr>
          <w:rFonts w:ascii="Tahoma" w:hAnsi="Tahoma" w:cs="Tahoma"/>
        </w:rPr>
      </w:pPr>
      <w:r w:rsidRPr="00D8263A">
        <w:rPr>
          <w:rFonts w:ascii="Tahoma" w:hAnsi="Tahoma" w:cs="Tahoma"/>
        </w:rPr>
        <w:t>14.</w:t>
      </w:r>
      <w:r w:rsidRPr="00D8263A">
        <w:rPr>
          <w:rFonts w:ascii="Tahoma" w:hAnsi="Tahoma" w:cs="Tahoma"/>
        </w:rPr>
        <w:tab/>
        <w:t>Cont. 2517/08/GR: Importo complessivo pari ad euro  3.020,62;</w:t>
      </w:r>
    </w:p>
    <w:p w:rsidR="005A61A2" w:rsidRPr="00D8263A" w:rsidRDefault="005A61A2" w:rsidP="005A61A2">
      <w:pPr>
        <w:ind w:left="1985" w:hanging="567"/>
        <w:jc w:val="both"/>
        <w:rPr>
          <w:rFonts w:ascii="Tahoma" w:hAnsi="Tahoma" w:cs="Tahoma"/>
        </w:rPr>
      </w:pPr>
      <w:r w:rsidRPr="00D8263A">
        <w:rPr>
          <w:rFonts w:ascii="Tahoma" w:hAnsi="Tahoma" w:cs="Tahoma"/>
        </w:rPr>
        <w:t>15.</w:t>
      </w:r>
      <w:r w:rsidRPr="00D8263A">
        <w:rPr>
          <w:rFonts w:ascii="Tahoma" w:hAnsi="Tahoma" w:cs="Tahoma"/>
        </w:rPr>
        <w:tab/>
        <w:t>Cont. 2519/08/GI:  Importo complessivo pari ad euro  3.020,62;</w:t>
      </w:r>
    </w:p>
    <w:p w:rsidR="005A61A2" w:rsidRPr="00D8263A" w:rsidRDefault="005A61A2" w:rsidP="005A61A2">
      <w:pPr>
        <w:ind w:left="1985" w:hanging="567"/>
        <w:jc w:val="both"/>
        <w:rPr>
          <w:rFonts w:ascii="Tahoma" w:hAnsi="Tahoma" w:cs="Tahoma"/>
        </w:rPr>
      </w:pPr>
      <w:r w:rsidRPr="00D8263A">
        <w:rPr>
          <w:rFonts w:ascii="Tahoma" w:hAnsi="Tahoma" w:cs="Tahoma"/>
        </w:rPr>
        <w:t>16.</w:t>
      </w:r>
      <w:r w:rsidRPr="00D8263A">
        <w:rPr>
          <w:rFonts w:ascii="Tahoma" w:hAnsi="Tahoma" w:cs="Tahoma"/>
        </w:rPr>
        <w:tab/>
        <w:t>Cont. 1597/06/SI:  Importo complessivo pari ad euro   2.961,15;</w:t>
      </w:r>
    </w:p>
    <w:p w:rsidR="005A61A2" w:rsidRPr="00D8263A" w:rsidRDefault="005A61A2" w:rsidP="005A61A2">
      <w:pPr>
        <w:ind w:left="1985" w:hanging="567"/>
        <w:jc w:val="both"/>
        <w:rPr>
          <w:rFonts w:ascii="Tahoma" w:hAnsi="Tahoma" w:cs="Tahoma"/>
        </w:rPr>
      </w:pPr>
      <w:r w:rsidRPr="00D8263A">
        <w:rPr>
          <w:rFonts w:ascii="Tahoma" w:hAnsi="Tahoma" w:cs="Tahoma"/>
        </w:rPr>
        <w:t>17.</w:t>
      </w:r>
      <w:r w:rsidRPr="00D8263A">
        <w:rPr>
          <w:rFonts w:ascii="Tahoma" w:hAnsi="Tahoma" w:cs="Tahoma"/>
        </w:rPr>
        <w:tab/>
        <w:t>Cont. 993/09/L:     Importo complessivo pari ad euro  10.505,35;</w:t>
      </w:r>
    </w:p>
    <w:p w:rsidR="005A61A2" w:rsidRPr="00D8263A" w:rsidRDefault="005A61A2" w:rsidP="005A61A2">
      <w:pPr>
        <w:ind w:left="1985" w:hanging="567"/>
        <w:jc w:val="both"/>
        <w:rPr>
          <w:rFonts w:ascii="Tahoma" w:hAnsi="Tahoma" w:cs="Tahoma"/>
        </w:rPr>
      </w:pPr>
      <w:r w:rsidRPr="00D8263A">
        <w:rPr>
          <w:rFonts w:ascii="Tahoma" w:hAnsi="Tahoma" w:cs="Tahoma"/>
        </w:rPr>
        <w:t>18.</w:t>
      </w:r>
      <w:r w:rsidRPr="00D8263A">
        <w:rPr>
          <w:rFonts w:ascii="Tahoma" w:hAnsi="Tahoma" w:cs="Tahoma"/>
        </w:rPr>
        <w:tab/>
        <w:t>Cont. 256/05/GI:   Importo complessivo pari ad euro    1.548,02;</w:t>
      </w:r>
    </w:p>
    <w:p w:rsidR="005A61A2" w:rsidRPr="00D8263A" w:rsidRDefault="005A61A2" w:rsidP="005A61A2">
      <w:pPr>
        <w:ind w:left="1985" w:hanging="567"/>
        <w:jc w:val="both"/>
        <w:rPr>
          <w:rFonts w:ascii="Tahoma" w:hAnsi="Tahoma" w:cs="Tahoma"/>
        </w:rPr>
      </w:pPr>
      <w:r w:rsidRPr="00D8263A">
        <w:rPr>
          <w:rFonts w:ascii="Tahoma" w:hAnsi="Tahoma" w:cs="Tahoma"/>
        </w:rPr>
        <w:t>19.</w:t>
      </w:r>
      <w:r w:rsidRPr="00D8263A">
        <w:rPr>
          <w:rFonts w:ascii="Tahoma" w:hAnsi="Tahoma" w:cs="Tahoma"/>
        </w:rPr>
        <w:tab/>
        <w:t>Cont. 29/09/CA:    Importo complessivo pari ad euro    4.189,98;</w:t>
      </w:r>
    </w:p>
    <w:p w:rsidR="005A61A2" w:rsidRPr="00D8263A" w:rsidRDefault="005A61A2" w:rsidP="005A61A2">
      <w:pPr>
        <w:tabs>
          <w:tab w:val="left" w:pos="7088"/>
        </w:tabs>
        <w:ind w:left="1985" w:hanging="567"/>
        <w:jc w:val="both"/>
        <w:rPr>
          <w:rFonts w:ascii="Tahoma" w:hAnsi="Tahoma" w:cs="Tahoma"/>
        </w:rPr>
      </w:pPr>
      <w:r w:rsidRPr="00D8263A">
        <w:rPr>
          <w:rFonts w:ascii="Tahoma" w:hAnsi="Tahoma" w:cs="Tahoma"/>
        </w:rPr>
        <w:t>20.</w:t>
      </w:r>
      <w:r w:rsidRPr="00D8263A">
        <w:rPr>
          <w:rFonts w:ascii="Tahoma" w:hAnsi="Tahoma" w:cs="Tahoma"/>
        </w:rPr>
        <w:tab/>
        <w:t>Cont. 31/09/CA:    Importo complessivo pari ad euro    4.189,98;</w:t>
      </w:r>
    </w:p>
    <w:p w:rsidR="005A61A2" w:rsidRPr="00D8263A" w:rsidRDefault="005A61A2" w:rsidP="005A61A2">
      <w:pPr>
        <w:tabs>
          <w:tab w:val="left" w:pos="7938"/>
        </w:tabs>
        <w:ind w:left="1985" w:hanging="567"/>
        <w:jc w:val="both"/>
        <w:rPr>
          <w:rFonts w:ascii="Tahoma" w:hAnsi="Tahoma" w:cs="Tahoma"/>
        </w:rPr>
      </w:pPr>
      <w:r w:rsidRPr="00D8263A">
        <w:rPr>
          <w:rFonts w:ascii="Tahoma" w:hAnsi="Tahoma" w:cs="Tahoma"/>
        </w:rPr>
        <w:t>21.</w:t>
      </w:r>
      <w:r w:rsidRPr="00D8263A">
        <w:rPr>
          <w:rFonts w:ascii="Tahoma" w:hAnsi="Tahoma" w:cs="Tahoma"/>
        </w:rPr>
        <w:tab/>
        <w:t>Cont. 2987/98/P-GR: Importo complessivo pari ad euro     3.050,00;</w:t>
      </w:r>
    </w:p>
    <w:p w:rsidR="005A61A2" w:rsidRPr="00D8263A" w:rsidRDefault="005A61A2" w:rsidP="005A61A2">
      <w:pPr>
        <w:ind w:left="1985" w:hanging="567"/>
        <w:jc w:val="both"/>
        <w:rPr>
          <w:rFonts w:ascii="Tahoma" w:hAnsi="Tahoma" w:cs="Tahoma"/>
        </w:rPr>
      </w:pPr>
      <w:r w:rsidRPr="00D8263A">
        <w:rPr>
          <w:rFonts w:ascii="Tahoma" w:hAnsi="Tahoma" w:cs="Tahoma"/>
        </w:rPr>
        <w:t>22.</w:t>
      </w:r>
      <w:r w:rsidRPr="00D8263A">
        <w:rPr>
          <w:rFonts w:ascii="Tahoma" w:hAnsi="Tahoma" w:cs="Tahoma"/>
        </w:rPr>
        <w:tab/>
        <w:t>Cont. 255/09/CA: Importo complessivo pari ad euro     3.306,26;</w:t>
      </w:r>
    </w:p>
    <w:p w:rsidR="005A61A2" w:rsidRPr="00D8263A" w:rsidRDefault="005A61A2" w:rsidP="005A61A2">
      <w:pPr>
        <w:ind w:left="1985" w:hanging="567"/>
        <w:jc w:val="both"/>
        <w:rPr>
          <w:rFonts w:ascii="Tahoma" w:hAnsi="Tahoma" w:cs="Tahoma"/>
        </w:rPr>
      </w:pPr>
      <w:r w:rsidRPr="00D8263A">
        <w:rPr>
          <w:rFonts w:ascii="Tahoma" w:hAnsi="Tahoma" w:cs="Tahoma"/>
        </w:rPr>
        <w:t>23.</w:t>
      </w:r>
      <w:r w:rsidRPr="00D8263A">
        <w:rPr>
          <w:rFonts w:ascii="Tahoma" w:hAnsi="Tahoma" w:cs="Tahoma"/>
        </w:rPr>
        <w:tab/>
        <w:t>Cont. 544/08/SH: Importo complessivo pari ad euro     3.051,56;</w:t>
      </w:r>
    </w:p>
    <w:p w:rsidR="005A61A2" w:rsidRPr="00D8263A" w:rsidRDefault="005A61A2" w:rsidP="005A61A2">
      <w:pPr>
        <w:tabs>
          <w:tab w:val="left" w:pos="7938"/>
        </w:tabs>
        <w:ind w:left="1985" w:hanging="567"/>
        <w:jc w:val="both"/>
        <w:rPr>
          <w:rFonts w:ascii="Tahoma" w:hAnsi="Tahoma" w:cs="Tahoma"/>
        </w:rPr>
      </w:pPr>
      <w:r w:rsidRPr="00D8263A">
        <w:rPr>
          <w:rFonts w:ascii="Tahoma" w:hAnsi="Tahoma" w:cs="Tahoma"/>
        </w:rPr>
        <w:t>24.</w:t>
      </w:r>
      <w:r w:rsidRPr="00D8263A">
        <w:rPr>
          <w:rFonts w:ascii="Tahoma" w:hAnsi="Tahoma" w:cs="Tahoma"/>
        </w:rPr>
        <w:tab/>
        <w:t>Cont. 3371/07/FR: Importo complessivo pari ad euro    2.045,86;</w:t>
      </w:r>
    </w:p>
    <w:p w:rsidR="005A61A2" w:rsidRPr="00D8263A" w:rsidRDefault="005A61A2" w:rsidP="005A61A2">
      <w:pPr>
        <w:ind w:left="1985" w:hanging="567"/>
        <w:jc w:val="both"/>
        <w:rPr>
          <w:rFonts w:ascii="Tahoma" w:hAnsi="Tahoma" w:cs="Tahoma"/>
        </w:rPr>
      </w:pPr>
      <w:r w:rsidRPr="00D8263A">
        <w:rPr>
          <w:rFonts w:ascii="Tahoma" w:hAnsi="Tahoma" w:cs="Tahoma"/>
        </w:rPr>
        <w:t>25.</w:t>
      </w:r>
      <w:r w:rsidRPr="00D8263A">
        <w:rPr>
          <w:rFonts w:ascii="Tahoma" w:hAnsi="Tahoma" w:cs="Tahoma"/>
        </w:rPr>
        <w:tab/>
        <w:t>Cont. 2275/07/FR: Importo complessivo pari ad euro    3.455,56;</w:t>
      </w:r>
    </w:p>
    <w:p w:rsidR="005A61A2" w:rsidRPr="00D8263A" w:rsidRDefault="005A61A2" w:rsidP="005A61A2">
      <w:pPr>
        <w:ind w:left="1985" w:hanging="567"/>
        <w:jc w:val="both"/>
        <w:rPr>
          <w:rFonts w:ascii="Tahoma" w:hAnsi="Tahoma" w:cs="Tahoma"/>
        </w:rPr>
      </w:pPr>
      <w:r w:rsidRPr="00D8263A">
        <w:rPr>
          <w:rFonts w:ascii="Tahoma" w:hAnsi="Tahoma" w:cs="Tahoma"/>
        </w:rPr>
        <w:t>26.</w:t>
      </w:r>
      <w:r w:rsidRPr="00D8263A">
        <w:rPr>
          <w:rFonts w:ascii="Tahoma" w:hAnsi="Tahoma" w:cs="Tahoma"/>
        </w:rPr>
        <w:tab/>
        <w:t>Cont. 2689/08/FR: Importo complessivo pari ad euro    3.107,57;</w:t>
      </w:r>
    </w:p>
    <w:p w:rsidR="005A61A2" w:rsidRPr="00D8263A" w:rsidRDefault="005A61A2" w:rsidP="005A61A2">
      <w:pPr>
        <w:tabs>
          <w:tab w:val="left" w:pos="7938"/>
        </w:tabs>
        <w:ind w:left="1985" w:hanging="567"/>
        <w:jc w:val="both"/>
        <w:rPr>
          <w:rFonts w:ascii="Tahoma" w:hAnsi="Tahoma" w:cs="Tahoma"/>
        </w:rPr>
      </w:pPr>
      <w:r w:rsidRPr="00D8263A">
        <w:rPr>
          <w:rFonts w:ascii="Tahoma" w:hAnsi="Tahoma" w:cs="Tahoma"/>
        </w:rPr>
        <w:t>27.</w:t>
      </w:r>
      <w:r w:rsidRPr="00D8263A">
        <w:rPr>
          <w:rFonts w:ascii="Tahoma" w:hAnsi="Tahoma" w:cs="Tahoma"/>
        </w:rPr>
        <w:tab/>
        <w:t>Cont. 2274/07/FR: Importo complessivo pari ad euro    3.121,15.</w:t>
      </w:r>
    </w:p>
    <w:p w:rsidR="005A61A2" w:rsidRPr="00D8263A" w:rsidRDefault="005A61A2" w:rsidP="005A61A2">
      <w:pPr>
        <w:ind w:left="709"/>
        <w:jc w:val="both"/>
        <w:rPr>
          <w:rFonts w:ascii="Tahoma" w:hAnsi="Tahoma" w:cs="Tahoma"/>
        </w:rPr>
      </w:pPr>
      <w:r w:rsidRPr="00D8263A">
        <w:rPr>
          <w:rFonts w:ascii="Tahoma" w:hAnsi="Tahoma" w:cs="Tahoma"/>
        </w:rPr>
        <w:t>Al finanziamento della spesa derivante dai debiti fuori bilancio  di cui alla presente lettera si provvede mediante variazione del bilancio del corrente esercizio, in termini di competenza e cassa, con prelievo dell’importo di euro 95.439,09 dal cap. 1110090 “Fondo di riserva per le partite pregresse” e contestuale impinguamento del cap. 1312 “Spese per competenze professionali dovute a professionisti esterni relative a liti, arbitrati ed oneri accessori, ivi compresi i contenziosi rivenienti dagli enti soppressi” del bilancio corrente.</w:t>
      </w:r>
    </w:p>
    <w:p w:rsidR="005A61A2" w:rsidRPr="00D8263A" w:rsidRDefault="005A61A2" w:rsidP="005A61A2">
      <w:pPr>
        <w:ind w:left="709" w:hanging="709"/>
        <w:jc w:val="both"/>
        <w:rPr>
          <w:rFonts w:ascii="Tahoma" w:hAnsi="Tahoma" w:cs="Tahoma"/>
          <w:color w:val="FF0000"/>
        </w:rPr>
      </w:pPr>
      <w:r w:rsidRPr="00D8263A">
        <w:rPr>
          <w:rFonts w:ascii="Tahoma" w:hAnsi="Tahoma" w:cs="Tahoma"/>
        </w:rPr>
        <w:t>r)</w:t>
      </w:r>
      <w:r w:rsidRPr="00D8263A">
        <w:rPr>
          <w:rFonts w:ascii="Tahoma" w:hAnsi="Tahoma" w:cs="Tahoma"/>
        </w:rPr>
        <w:tab/>
      </w:r>
      <w:r w:rsidRPr="00D8263A">
        <w:rPr>
          <w:rFonts w:ascii="Tahoma" w:hAnsi="Tahoma" w:cs="Tahoma"/>
        </w:rPr>
        <w:tab/>
        <w:t>I debiti fuori bilancio relativi a Servizi afferenti l’Avvocatura Regionale e variazione al bilancio di previsione - Undicesimo provvedimento di seguito elencati:</w:t>
      </w:r>
      <w:r w:rsidRPr="00D8263A">
        <w:rPr>
          <w:rFonts w:ascii="Tahoma" w:hAnsi="Tahoma" w:cs="Tahoma"/>
          <w:color w:val="FF0000"/>
        </w:rPr>
        <w:t>114</w:t>
      </w:r>
    </w:p>
    <w:p w:rsidR="005A61A2" w:rsidRPr="00D8263A" w:rsidRDefault="005A61A2" w:rsidP="005A61A2">
      <w:pPr>
        <w:ind w:left="1843" w:hanging="425"/>
        <w:jc w:val="both"/>
        <w:rPr>
          <w:rFonts w:ascii="Tahoma" w:hAnsi="Tahoma" w:cs="Tahoma"/>
        </w:rPr>
      </w:pPr>
      <w:r w:rsidRPr="00D8263A">
        <w:rPr>
          <w:rFonts w:ascii="Tahoma" w:hAnsi="Tahoma" w:cs="Tahoma"/>
        </w:rPr>
        <w:t>1.</w:t>
      </w:r>
      <w:r w:rsidRPr="00D8263A">
        <w:rPr>
          <w:rFonts w:ascii="Tahoma" w:hAnsi="Tahoma" w:cs="Tahoma"/>
        </w:rPr>
        <w:tab/>
        <w:t>Cont. 1907/05/GR: Importo complessivo pari ad euro 3.248,98;</w:t>
      </w:r>
    </w:p>
    <w:p w:rsidR="005A61A2" w:rsidRPr="00D8263A" w:rsidRDefault="005A61A2" w:rsidP="005A61A2">
      <w:pPr>
        <w:ind w:left="1843" w:hanging="425"/>
        <w:jc w:val="both"/>
        <w:rPr>
          <w:rFonts w:ascii="Tahoma" w:hAnsi="Tahoma" w:cs="Tahoma"/>
        </w:rPr>
      </w:pPr>
      <w:r w:rsidRPr="00D8263A">
        <w:rPr>
          <w:rFonts w:ascii="Tahoma" w:hAnsi="Tahoma" w:cs="Tahoma"/>
        </w:rPr>
        <w:t>2.   Cont. 1430/05/SH:Importo complessivo pari ad euro 2.819,67;</w:t>
      </w:r>
    </w:p>
    <w:p w:rsidR="005A61A2" w:rsidRPr="00D8263A" w:rsidRDefault="005A61A2" w:rsidP="005A61A2">
      <w:pPr>
        <w:ind w:left="1843" w:hanging="425"/>
        <w:jc w:val="both"/>
        <w:rPr>
          <w:rFonts w:ascii="Tahoma" w:hAnsi="Tahoma" w:cs="Tahoma"/>
        </w:rPr>
      </w:pPr>
      <w:r w:rsidRPr="00D8263A">
        <w:rPr>
          <w:rFonts w:ascii="Tahoma" w:hAnsi="Tahoma" w:cs="Tahoma"/>
        </w:rPr>
        <w:t>3.</w:t>
      </w:r>
      <w:r w:rsidRPr="00D8263A">
        <w:rPr>
          <w:rFonts w:ascii="Tahoma" w:hAnsi="Tahoma" w:cs="Tahoma"/>
        </w:rPr>
        <w:tab/>
        <w:t>Cont. 2029/05/GR: Importo complessivo pari   ad  euro  2.354,71;</w:t>
      </w:r>
    </w:p>
    <w:p w:rsidR="005A61A2" w:rsidRPr="00D8263A" w:rsidRDefault="005A61A2" w:rsidP="005A61A2">
      <w:pPr>
        <w:ind w:left="1843" w:hanging="425"/>
        <w:jc w:val="both"/>
        <w:rPr>
          <w:rFonts w:ascii="Tahoma" w:hAnsi="Tahoma" w:cs="Tahoma"/>
        </w:rPr>
      </w:pPr>
      <w:r w:rsidRPr="00D8263A">
        <w:rPr>
          <w:rFonts w:ascii="Tahoma" w:hAnsi="Tahoma" w:cs="Tahoma"/>
        </w:rPr>
        <w:t>4.</w:t>
      </w:r>
      <w:r w:rsidRPr="00D8263A">
        <w:rPr>
          <w:rFonts w:ascii="Tahoma" w:hAnsi="Tahoma" w:cs="Tahoma"/>
        </w:rPr>
        <w:tab/>
        <w:t>Cont. 1992/08/GR: Importo complessivo pari ad euro  2.476,78;</w:t>
      </w:r>
    </w:p>
    <w:p w:rsidR="005A61A2" w:rsidRPr="00D8263A" w:rsidRDefault="005A61A2" w:rsidP="005A61A2">
      <w:pPr>
        <w:ind w:left="1843" w:hanging="425"/>
        <w:jc w:val="both"/>
        <w:rPr>
          <w:rFonts w:ascii="Tahoma" w:hAnsi="Tahoma" w:cs="Tahoma"/>
        </w:rPr>
      </w:pPr>
      <w:r w:rsidRPr="00D8263A">
        <w:rPr>
          <w:rFonts w:ascii="Tahoma" w:hAnsi="Tahoma" w:cs="Tahoma"/>
        </w:rPr>
        <w:t>5.</w:t>
      </w:r>
      <w:r w:rsidRPr="00D8263A">
        <w:rPr>
          <w:rFonts w:ascii="Tahoma" w:hAnsi="Tahoma" w:cs="Tahoma"/>
        </w:rPr>
        <w:tab/>
        <w:t>Cont. 1851/05/GR: Importo complessivo pari ad euro  2.625,93;</w:t>
      </w:r>
    </w:p>
    <w:p w:rsidR="005A61A2" w:rsidRPr="00D8263A" w:rsidRDefault="005A61A2" w:rsidP="005A61A2">
      <w:pPr>
        <w:ind w:left="1843" w:hanging="425"/>
        <w:jc w:val="both"/>
        <w:rPr>
          <w:rFonts w:ascii="Tahoma" w:hAnsi="Tahoma" w:cs="Tahoma"/>
        </w:rPr>
      </w:pPr>
      <w:r w:rsidRPr="00D8263A">
        <w:rPr>
          <w:rFonts w:ascii="Tahoma" w:hAnsi="Tahoma" w:cs="Tahoma"/>
        </w:rPr>
        <w:t>6.</w:t>
      </w:r>
      <w:r w:rsidRPr="00D8263A">
        <w:rPr>
          <w:rFonts w:ascii="Tahoma" w:hAnsi="Tahoma" w:cs="Tahoma"/>
        </w:rPr>
        <w:tab/>
        <w:t>Cont. 551/06/TO:Importo complessivo pari ad  euro  5.118,68.</w:t>
      </w:r>
    </w:p>
    <w:p w:rsidR="005A61A2" w:rsidRPr="00D8263A" w:rsidRDefault="005A61A2" w:rsidP="005A61A2">
      <w:pPr>
        <w:ind w:left="709"/>
        <w:jc w:val="both"/>
        <w:rPr>
          <w:rFonts w:ascii="Tahoma" w:hAnsi="Tahoma" w:cs="Tahoma"/>
        </w:rPr>
      </w:pPr>
      <w:r w:rsidRPr="00D8263A">
        <w:rPr>
          <w:rFonts w:ascii="Tahoma" w:hAnsi="Tahoma" w:cs="Tahoma"/>
        </w:rPr>
        <w:t>Al finanziamento della spesa  di cui alla presente lettera si provvede mediante variazione del bilancio del corrente esercizio, in termini di competenza e cassa, con prelievo dell’importo di euro 18.644,75 dal cap. 1110090 “Fondo di riserva per le partite pregresse” e contestuale impinguamento del cap. 1312 “Spese per competenze professionali dovute a professionisti esterni relative a liti, arbitrati ed oneri accessori, ivi compresi i contenziosi rivenienti dagli enti soppressi” del bilancio corrente.</w:t>
      </w:r>
    </w:p>
    <w:p w:rsidR="00B22C37" w:rsidRPr="00D8263A" w:rsidRDefault="00B22C37" w:rsidP="00B22C37">
      <w:pPr>
        <w:pStyle w:val="Paragrafoelenco"/>
        <w:ind w:right="566"/>
        <w:jc w:val="both"/>
        <w:rPr>
          <w:rFonts w:ascii="Tahoma" w:hAnsi="Tahoma" w:cs="Tahoma"/>
          <w:color w:val="222222"/>
          <w:shd w:val="clear" w:color="auto" w:fill="FFFFFF"/>
        </w:rPr>
      </w:pPr>
    </w:p>
    <w:p w:rsidR="00520338" w:rsidRPr="00D8263A" w:rsidRDefault="00520338" w:rsidP="0045132D">
      <w:pPr>
        <w:ind w:right="566"/>
        <w:rPr>
          <w:rFonts w:ascii="Tahoma" w:hAnsi="Tahoma" w:cs="Tahoma"/>
          <w:color w:val="222222"/>
          <w:shd w:val="clear" w:color="auto" w:fill="FFFFFF"/>
        </w:rPr>
      </w:pPr>
    </w:p>
    <w:p w:rsidR="00966489" w:rsidRPr="00D8263A" w:rsidRDefault="00966489" w:rsidP="00CD569E">
      <w:pPr>
        <w:ind w:right="566"/>
        <w:jc w:val="center"/>
        <w:rPr>
          <w:rFonts w:ascii="Tahoma" w:hAnsi="Tahoma" w:cs="Tahoma"/>
          <w:color w:val="222222"/>
          <w:shd w:val="clear" w:color="auto" w:fill="FFFFFF"/>
        </w:rPr>
      </w:pPr>
    </w:p>
    <w:p w:rsidR="00CD569E" w:rsidRPr="00D8263A" w:rsidRDefault="00CD569E" w:rsidP="00CD569E">
      <w:pPr>
        <w:ind w:right="566"/>
        <w:jc w:val="center"/>
        <w:rPr>
          <w:rFonts w:ascii="Tahoma" w:hAnsi="Tahoma" w:cs="Tahoma"/>
          <w:color w:val="222222"/>
          <w:shd w:val="clear" w:color="auto" w:fill="FFFFFF"/>
        </w:rPr>
      </w:pPr>
    </w:p>
    <w:sectPr w:rsidR="00CD569E" w:rsidRPr="00D8263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AE" w:rsidRDefault="00A652AE" w:rsidP="00DD5804">
      <w:r>
        <w:separator/>
      </w:r>
    </w:p>
  </w:endnote>
  <w:endnote w:type="continuationSeparator" w:id="0">
    <w:p w:rsidR="00A652AE" w:rsidRDefault="00A652AE" w:rsidP="00DD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AE" w:rsidRDefault="00A652AE" w:rsidP="00DD5804">
      <w:r>
        <w:separator/>
      </w:r>
    </w:p>
  </w:footnote>
  <w:footnote w:type="continuationSeparator" w:id="0">
    <w:p w:rsidR="00A652AE" w:rsidRDefault="00A652AE" w:rsidP="00DD5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785890"/>
      <w:docPartObj>
        <w:docPartGallery w:val="Page Numbers (Top of Page)"/>
        <w:docPartUnique/>
      </w:docPartObj>
    </w:sdtPr>
    <w:sdtEndPr/>
    <w:sdtContent>
      <w:p w:rsidR="00DD5804" w:rsidRDefault="00DD5804">
        <w:pPr>
          <w:pStyle w:val="Intestazione"/>
          <w:jc w:val="right"/>
        </w:pPr>
        <w:r>
          <w:fldChar w:fldCharType="begin"/>
        </w:r>
        <w:r>
          <w:instrText>PAGE   \* MERGEFORMAT</w:instrText>
        </w:r>
        <w:r>
          <w:fldChar w:fldCharType="separate"/>
        </w:r>
        <w:r w:rsidR="00A652AE">
          <w:rPr>
            <w:noProof/>
          </w:rPr>
          <w:t>1</w:t>
        </w:r>
        <w:r>
          <w:fldChar w:fldCharType="end"/>
        </w:r>
      </w:p>
    </w:sdtContent>
  </w:sdt>
  <w:p w:rsidR="00DD5804" w:rsidRDefault="00DD580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4B"/>
    <w:multiLevelType w:val="hybridMultilevel"/>
    <w:tmpl w:val="9896344E"/>
    <w:lvl w:ilvl="0" w:tplc="6F8A5DA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146D45"/>
    <w:multiLevelType w:val="hybridMultilevel"/>
    <w:tmpl w:val="33103AE4"/>
    <w:lvl w:ilvl="0" w:tplc="23CA6236">
      <w:start w:val="1"/>
      <w:numFmt w:val="lowerLetter"/>
      <w:lvlText w:val="%1)"/>
      <w:lvlJc w:val="left"/>
      <w:pPr>
        <w:ind w:left="2563" w:hanging="360"/>
      </w:pPr>
      <w:rPr>
        <w:rFonts w:hint="default"/>
      </w:rPr>
    </w:lvl>
    <w:lvl w:ilvl="1" w:tplc="04100019" w:tentative="1">
      <w:start w:val="1"/>
      <w:numFmt w:val="lowerLetter"/>
      <w:lvlText w:val="%2."/>
      <w:lvlJc w:val="left"/>
      <w:pPr>
        <w:ind w:left="3283" w:hanging="360"/>
      </w:pPr>
    </w:lvl>
    <w:lvl w:ilvl="2" w:tplc="0410001B" w:tentative="1">
      <w:start w:val="1"/>
      <w:numFmt w:val="lowerRoman"/>
      <w:lvlText w:val="%3."/>
      <w:lvlJc w:val="right"/>
      <w:pPr>
        <w:ind w:left="4003" w:hanging="180"/>
      </w:pPr>
    </w:lvl>
    <w:lvl w:ilvl="3" w:tplc="0410000F" w:tentative="1">
      <w:start w:val="1"/>
      <w:numFmt w:val="decimal"/>
      <w:lvlText w:val="%4."/>
      <w:lvlJc w:val="left"/>
      <w:pPr>
        <w:ind w:left="4723" w:hanging="360"/>
      </w:pPr>
    </w:lvl>
    <w:lvl w:ilvl="4" w:tplc="04100019" w:tentative="1">
      <w:start w:val="1"/>
      <w:numFmt w:val="lowerLetter"/>
      <w:lvlText w:val="%5."/>
      <w:lvlJc w:val="left"/>
      <w:pPr>
        <w:ind w:left="5443" w:hanging="360"/>
      </w:pPr>
    </w:lvl>
    <w:lvl w:ilvl="5" w:tplc="0410001B" w:tentative="1">
      <w:start w:val="1"/>
      <w:numFmt w:val="lowerRoman"/>
      <w:lvlText w:val="%6."/>
      <w:lvlJc w:val="right"/>
      <w:pPr>
        <w:ind w:left="6163" w:hanging="180"/>
      </w:pPr>
    </w:lvl>
    <w:lvl w:ilvl="6" w:tplc="0410000F" w:tentative="1">
      <w:start w:val="1"/>
      <w:numFmt w:val="decimal"/>
      <w:lvlText w:val="%7."/>
      <w:lvlJc w:val="left"/>
      <w:pPr>
        <w:ind w:left="6883" w:hanging="360"/>
      </w:pPr>
    </w:lvl>
    <w:lvl w:ilvl="7" w:tplc="04100019" w:tentative="1">
      <w:start w:val="1"/>
      <w:numFmt w:val="lowerLetter"/>
      <w:lvlText w:val="%8."/>
      <w:lvlJc w:val="left"/>
      <w:pPr>
        <w:ind w:left="7603" w:hanging="360"/>
      </w:pPr>
    </w:lvl>
    <w:lvl w:ilvl="8" w:tplc="0410001B" w:tentative="1">
      <w:start w:val="1"/>
      <w:numFmt w:val="lowerRoman"/>
      <w:lvlText w:val="%9."/>
      <w:lvlJc w:val="right"/>
      <w:pPr>
        <w:ind w:left="8323" w:hanging="180"/>
      </w:pPr>
    </w:lvl>
  </w:abstractNum>
  <w:abstractNum w:abstractNumId="2">
    <w:nsid w:val="089576BA"/>
    <w:multiLevelType w:val="hybridMultilevel"/>
    <w:tmpl w:val="7740733C"/>
    <w:lvl w:ilvl="0" w:tplc="D7D2568A">
      <w:start w:val="1"/>
      <w:numFmt w:val="decimal"/>
      <w:lvlText w:val="%1."/>
      <w:lvlJc w:val="left"/>
      <w:pPr>
        <w:ind w:left="1494" w:hanging="360"/>
      </w:pPr>
      <w:rPr>
        <w:rFonts w:cs="Verdana" w:hint="default"/>
        <w:color w:val="222222"/>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
    <w:nsid w:val="0ACC6D45"/>
    <w:multiLevelType w:val="hybridMultilevel"/>
    <w:tmpl w:val="6C7E7670"/>
    <w:lvl w:ilvl="0" w:tplc="6D864BD4">
      <w:start w:val="1"/>
      <w:numFmt w:val="bullet"/>
      <w:lvlText w:val="-"/>
      <w:lvlJc w:val="left"/>
      <w:pPr>
        <w:ind w:left="720" w:hanging="360"/>
      </w:pPr>
      <w:rPr>
        <w:rFonts w:ascii="Tahoma" w:eastAsiaTheme="minorHAnsi" w:hAnsi="Tahoma" w:cs="Tahoma" w:hint="default"/>
      </w:rPr>
    </w:lvl>
    <w:lvl w:ilvl="1" w:tplc="6D864BD4">
      <w:start w:val="1"/>
      <w:numFmt w:val="bullet"/>
      <w:lvlText w:val="-"/>
      <w:lvlJc w:val="left"/>
      <w:pPr>
        <w:ind w:left="1440" w:hanging="360"/>
      </w:pPr>
      <w:rPr>
        <w:rFonts w:ascii="Tahoma" w:eastAsiaTheme="minorHAnsi"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5334F"/>
    <w:multiLevelType w:val="hybridMultilevel"/>
    <w:tmpl w:val="5944EA54"/>
    <w:lvl w:ilvl="0" w:tplc="6D864BD4">
      <w:start w:val="1"/>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A727CC"/>
    <w:multiLevelType w:val="hybridMultilevel"/>
    <w:tmpl w:val="C8E6B140"/>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6">
    <w:nsid w:val="1D5C76A1"/>
    <w:multiLevelType w:val="hybridMultilevel"/>
    <w:tmpl w:val="BDDC5448"/>
    <w:lvl w:ilvl="0" w:tplc="6D864BD4">
      <w:start w:val="1"/>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D73A71"/>
    <w:multiLevelType w:val="hybridMultilevel"/>
    <w:tmpl w:val="6182368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B98071F"/>
    <w:multiLevelType w:val="hybridMultilevel"/>
    <w:tmpl w:val="5E30BC42"/>
    <w:lvl w:ilvl="0" w:tplc="0980E7D4">
      <w:start w:val="1"/>
      <w:numFmt w:val="lowerLetter"/>
      <w:lvlText w:val="%1)"/>
      <w:lvlJc w:val="left"/>
      <w:pPr>
        <w:ind w:left="720" w:hanging="360"/>
      </w:pPr>
      <w:rPr>
        <w:rFonts w:cs="Verdana"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BA19F4"/>
    <w:multiLevelType w:val="hybridMultilevel"/>
    <w:tmpl w:val="A776F12C"/>
    <w:lvl w:ilvl="0" w:tplc="FE26B42C">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0">
    <w:nsid w:val="6D7E5BAE"/>
    <w:multiLevelType w:val="hybridMultilevel"/>
    <w:tmpl w:val="2C52B77A"/>
    <w:lvl w:ilvl="0" w:tplc="1C72835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40C3134"/>
    <w:multiLevelType w:val="hybridMultilevel"/>
    <w:tmpl w:val="991070BA"/>
    <w:lvl w:ilvl="0" w:tplc="0410000F">
      <w:start w:val="1"/>
      <w:numFmt w:val="decimal"/>
      <w:lvlText w:val="%1."/>
      <w:lvlJc w:val="left"/>
      <w:pPr>
        <w:ind w:left="720" w:hanging="360"/>
      </w:pPr>
    </w:lvl>
    <w:lvl w:ilvl="1" w:tplc="7F1E35D8">
      <w:start w:val="1"/>
      <w:numFmt w:val="lowerLetter"/>
      <w:lvlText w:val="%2)"/>
      <w:lvlJc w:val="left"/>
      <w:pPr>
        <w:ind w:left="1788" w:hanging="708"/>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FD4BB6"/>
    <w:multiLevelType w:val="hybridMultilevel"/>
    <w:tmpl w:val="153C17A4"/>
    <w:lvl w:ilvl="0" w:tplc="1E7A729A">
      <w:start w:val="1"/>
      <w:numFmt w:val="decimal"/>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3">
    <w:nsid w:val="762111F0"/>
    <w:multiLevelType w:val="hybridMultilevel"/>
    <w:tmpl w:val="A39AB614"/>
    <w:lvl w:ilvl="0" w:tplc="6D864BD4">
      <w:start w:val="1"/>
      <w:numFmt w:val="bullet"/>
      <w:lvlText w:val="-"/>
      <w:lvlJc w:val="left"/>
      <w:pPr>
        <w:ind w:left="720" w:hanging="360"/>
      </w:pPr>
      <w:rPr>
        <w:rFonts w:ascii="Tahoma" w:eastAsiaTheme="minorHAnsi" w:hAnsi="Tahoma" w:cs="Tahoma" w:hint="default"/>
      </w:rPr>
    </w:lvl>
    <w:lvl w:ilvl="1" w:tplc="6D864BD4">
      <w:start w:val="1"/>
      <w:numFmt w:val="bullet"/>
      <w:lvlText w:val="-"/>
      <w:lvlJc w:val="left"/>
      <w:pPr>
        <w:ind w:left="1440" w:hanging="360"/>
      </w:pPr>
      <w:rPr>
        <w:rFonts w:ascii="Tahoma" w:eastAsiaTheme="minorHAnsi"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8F4012E"/>
    <w:multiLevelType w:val="hybridMultilevel"/>
    <w:tmpl w:val="256E47A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D65ADC3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DD23DC1"/>
    <w:multiLevelType w:val="hybridMultilevel"/>
    <w:tmpl w:val="37121B88"/>
    <w:lvl w:ilvl="0" w:tplc="EA1A8B6C">
      <w:start w:val="26"/>
      <w:numFmt w:val="bullet"/>
      <w:lvlText w:val="-"/>
      <w:lvlJc w:val="left"/>
      <w:pPr>
        <w:ind w:left="2061" w:hanging="360"/>
      </w:pPr>
      <w:rPr>
        <w:rFonts w:ascii="Verdana" w:eastAsia="MS Minngs" w:hAnsi="Verdana" w:cs="Verdana"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num w:numId="1">
    <w:abstractNumId w:val="2"/>
  </w:num>
  <w:num w:numId="2">
    <w:abstractNumId w:val="8"/>
  </w:num>
  <w:num w:numId="3">
    <w:abstractNumId w:val="0"/>
  </w:num>
  <w:num w:numId="4">
    <w:abstractNumId w:val="12"/>
  </w:num>
  <w:num w:numId="5">
    <w:abstractNumId w:val="1"/>
  </w:num>
  <w:num w:numId="6">
    <w:abstractNumId w:val="15"/>
  </w:num>
  <w:num w:numId="7">
    <w:abstractNumId w:val="9"/>
  </w:num>
  <w:num w:numId="8">
    <w:abstractNumId w:val="10"/>
  </w:num>
  <w:num w:numId="9">
    <w:abstractNumId w:val="4"/>
  </w:num>
  <w:num w:numId="10">
    <w:abstractNumId w:val="13"/>
  </w:num>
  <w:num w:numId="11">
    <w:abstractNumId w:val="14"/>
  </w:num>
  <w:num w:numId="12">
    <w:abstractNumId w:val="3"/>
  </w:num>
  <w:num w:numId="13">
    <w:abstractNumId w:val="6"/>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38"/>
    <w:rsid w:val="00034D52"/>
    <w:rsid w:val="001A77A9"/>
    <w:rsid w:val="00220409"/>
    <w:rsid w:val="00233023"/>
    <w:rsid w:val="00250076"/>
    <w:rsid w:val="00292DCD"/>
    <w:rsid w:val="00297C7A"/>
    <w:rsid w:val="002B0759"/>
    <w:rsid w:val="002C275C"/>
    <w:rsid w:val="002F7FCE"/>
    <w:rsid w:val="0032593E"/>
    <w:rsid w:val="00384D47"/>
    <w:rsid w:val="003A24DD"/>
    <w:rsid w:val="0045132D"/>
    <w:rsid w:val="00455E14"/>
    <w:rsid w:val="004F6F6E"/>
    <w:rsid w:val="00520338"/>
    <w:rsid w:val="005235FD"/>
    <w:rsid w:val="00542A6B"/>
    <w:rsid w:val="0055392B"/>
    <w:rsid w:val="005A61A2"/>
    <w:rsid w:val="005E5094"/>
    <w:rsid w:val="005F2B8C"/>
    <w:rsid w:val="00605532"/>
    <w:rsid w:val="00632467"/>
    <w:rsid w:val="006A58F5"/>
    <w:rsid w:val="007357A2"/>
    <w:rsid w:val="00737F3E"/>
    <w:rsid w:val="007435FF"/>
    <w:rsid w:val="007F36CA"/>
    <w:rsid w:val="00861EC5"/>
    <w:rsid w:val="009232F6"/>
    <w:rsid w:val="009459B6"/>
    <w:rsid w:val="00966489"/>
    <w:rsid w:val="00995913"/>
    <w:rsid w:val="009A3F17"/>
    <w:rsid w:val="00A03738"/>
    <w:rsid w:val="00A03D83"/>
    <w:rsid w:val="00A373C2"/>
    <w:rsid w:val="00A42C90"/>
    <w:rsid w:val="00A652AE"/>
    <w:rsid w:val="00AC613C"/>
    <w:rsid w:val="00B103BE"/>
    <w:rsid w:val="00B113A1"/>
    <w:rsid w:val="00B22C37"/>
    <w:rsid w:val="00B9185C"/>
    <w:rsid w:val="00BB5879"/>
    <w:rsid w:val="00BD57FF"/>
    <w:rsid w:val="00C02AFF"/>
    <w:rsid w:val="00CC5D20"/>
    <w:rsid w:val="00CD569E"/>
    <w:rsid w:val="00D24FE2"/>
    <w:rsid w:val="00D40EB5"/>
    <w:rsid w:val="00D56D2A"/>
    <w:rsid w:val="00D8263A"/>
    <w:rsid w:val="00DD5804"/>
    <w:rsid w:val="00E3336E"/>
    <w:rsid w:val="00E74F20"/>
    <w:rsid w:val="00EC3053"/>
    <w:rsid w:val="00F651D2"/>
    <w:rsid w:val="00F91BED"/>
    <w:rsid w:val="00FF4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4FE2"/>
    <w:pPr>
      <w:spacing w:after="0" w:line="240" w:lineRule="auto"/>
    </w:pPr>
    <w:rPr>
      <w:rFonts w:ascii="Cambria" w:eastAsia="MS Minngs" w:hAnsi="Cambria" w:cs="Cambr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489"/>
    <w:pPr>
      <w:ind w:left="720"/>
      <w:contextualSpacing/>
    </w:pPr>
  </w:style>
  <w:style w:type="paragraph" w:styleId="Intestazione">
    <w:name w:val="header"/>
    <w:basedOn w:val="Normale"/>
    <w:link w:val="IntestazioneCarattere"/>
    <w:uiPriority w:val="99"/>
    <w:unhideWhenUsed/>
    <w:rsid w:val="00DD5804"/>
    <w:pPr>
      <w:tabs>
        <w:tab w:val="center" w:pos="4819"/>
        <w:tab w:val="right" w:pos="9638"/>
      </w:tabs>
    </w:pPr>
  </w:style>
  <w:style w:type="character" w:customStyle="1" w:styleId="IntestazioneCarattere">
    <w:name w:val="Intestazione Carattere"/>
    <w:basedOn w:val="Carpredefinitoparagrafo"/>
    <w:link w:val="Intestazione"/>
    <w:uiPriority w:val="99"/>
    <w:rsid w:val="00DD5804"/>
    <w:rPr>
      <w:rFonts w:ascii="Cambria" w:eastAsia="MS Minngs" w:hAnsi="Cambria" w:cs="Cambria"/>
      <w:sz w:val="24"/>
      <w:szCs w:val="24"/>
      <w:lang w:eastAsia="it-IT"/>
    </w:rPr>
  </w:style>
  <w:style w:type="paragraph" w:styleId="Pidipagina">
    <w:name w:val="footer"/>
    <w:basedOn w:val="Normale"/>
    <w:link w:val="PidipaginaCarattere"/>
    <w:uiPriority w:val="99"/>
    <w:unhideWhenUsed/>
    <w:rsid w:val="00DD5804"/>
    <w:pPr>
      <w:tabs>
        <w:tab w:val="center" w:pos="4819"/>
        <w:tab w:val="right" w:pos="9638"/>
      </w:tabs>
    </w:pPr>
  </w:style>
  <w:style w:type="character" w:customStyle="1" w:styleId="PidipaginaCarattere">
    <w:name w:val="Piè di pagina Carattere"/>
    <w:basedOn w:val="Carpredefinitoparagrafo"/>
    <w:link w:val="Pidipagina"/>
    <w:uiPriority w:val="99"/>
    <w:rsid w:val="00DD5804"/>
    <w:rPr>
      <w:rFonts w:ascii="Cambria" w:eastAsia="MS Minngs" w:hAnsi="Cambria" w:cs="Cambria"/>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4FE2"/>
    <w:pPr>
      <w:spacing w:after="0" w:line="240" w:lineRule="auto"/>
    </w:pPr>
    <w:rPr>
      <w:rFonts w:ascii="Cambria" w:eastAsia="MS Minngs" w:hAnsi="Cambria" w:cs="Cambr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489"/>
    <w:pPr>
      <w:ind w:left="720"/>
      <w:contextualSpacing/>
    </w:pPr>
  </w:style>
  <w:style w:type="paragraph" w:styleId="Intestazione">
    <w:name w:val="header"/>
    <w:basedOn w:val="Normale"/>
    <w:link w:val="IntestazioneCarattere"/>
    <w:uiPriority w:val="99"/>
    <w:unhideWhenUsed/>
    <w:rsid w:val="00DD5804"/>
    <w:pPr>
      <w:tabs>
        <w:tab w:val="center" w:pos="4819"/>
        <w:tab w:val="right" w:pos="9638"/>
      </w:tabs>
    </w:pPr>
  </w:style>
  <w:style w:type="character" w:customStyle="1" w:styleId="IntestazioneCarattere">
    <w:name w:val="Intestazione Carattere"/>
    <w:basedOn w:val="Carpredefinitoparagrafo"/>
    <w:link w:val="Intestazione"/>
    <w:uiPriority w:val="99"/>
    <w:rsid w:val="00DD5804"/>
    <w:rPr>
      <w:rFonts w:ascii="Cambria" w:eastAsia="MS Minngs" w:hAnsi="Cambria" w:cs="Cambria"/>
      <w:sz w:val="24"/>
      <w:szCs w:val="24"/>
      <w:lang w:eastAsia="it-IT"/>
    </w:rPr>
  </w:style>
  <w:style w:type="paragraph" w:styleId="Pidipagina">
    <w:name w:val="footer"/>
    <w:basedOn w:val="Normale"/>
    <w:link w:val="PidipaginaCarattere"/>
    <w:uiPriority w:val="99"/>
    <w:unhideWhenUsed/>
    <w:rsid w:val="00DD5804"/>
    <w:pPr>
      <w:tabs>
        <w:tab w:val="center" w:pos="4819"/>
        <w:tab w:val="right" w:pos="9638"/>
      </w:tabs>
    </w:pPr>
  </w:style>
  <w:style w:type="character" w:customStyle="1" w:styleId="PidipaginaCarattere">
    <w:name w:val="Piè di pagina Carattere"/>
    <w:basedOn w:val="Carpredefinitoparagrafo"/>
    <w:link w:val="Pidipagina"/>
    <w:uiPriority w:val="99"/>
    <w:rsid w:val="00DD5804"/>
    <w:rPr>
      <w:rFonts w:ascii="Cambria" w:eastAsia="MS Minngs" w:hAnsi="Cambria" w:cs="Cambr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3784</Words>
  <Characters>21571</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Giosa Domenico</dc:creator>
  <cp:lastModifiedBy>Abbinante Caterina</cp:lastModifiedBy>
  <cp:revision>4</cp:revision>
  <cp:lastPrinted>2015-10-26T14:51:00Z</cp:lastPrinted>
  <dcterms:created xsi:type="dcterms:W3CDTF">2015-11-19T12:02:00Z</dcterms:created>
  <dcterms:modified xsi:type="dcterms:W3CDTF">2015-11-19T12:31:00Z</dcterms:modified>
</cp:coreProperties>
</file>